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139088379"/>
        <w:docPartObj>
          <w:docPartGallery w:val="Cover Pages"/>
          <w:docPartUnique/>
        </w:docPartObj>
      </w:sdtPr>
      <w:sdtEndPr/>
      <w:sdtContent>
        <w:p w14:paraId="29C2364A" w14:textId="164CC770" w:rsidR="0003313C" w:rsidRPr="003777AF" w:rsidRDefault="000209C5" w:rsidP="0003313C">
          <w:pPr>
            <w:rPr>
              <w:rFonts w:cs="Arial"/>
              <w:b/>
              <w:color w:val="1F497D" w:themeColor="text2"/>
              <w:sz w:val="96"/>
            </w:rPr>
          </w:pPr>
          <w:r>
            <w:rPr>
              <w:noProof/>
            </w:rPr>
            <w:drawing>
              <wp:anchor distT="0" distB="0" distL="114300" distR="114300" simplePos="0" relativeHeight="251661312" behindDoc="1" locked="0" layoutInCell="1" allowOverlap="1" wp14:anchorId="1A8BD328" wp14:editId="5B564546">
                <wp:simplePos x="0" y="0"/>
                <wp:positionH relativeFrom="column">
                  <wp:posOffset>-1026941</wp:posOffset>
                </wp:positionH>
                <wp:positionV relativeFrom="paragraph">
                  <wp:posOffset>-907366</wp:posOffset>
                </wp:positionV>
                <wp:extent cx="8003264" cy="10784041"/>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MBC Letterhead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003264" cy="10784041"/>
                        </a:xfrm>
                        <a:prstGeom prst="rect">
                          <a:avLst/>
                        </a:prstGeom>
                      </pic:spPr>
                    </pic:pic>
                  </a:graphicData>
                </a:graphic>
                <wp14:sizeRelH relativeFrom="margin">
                  <wp14:pctWidth>0</wp14:pctWidth>
                </wp14:sizeRelH>
                <wp14:sizeRelV relativeFrom="margin">
                  <wp14:pctHeight>0</wp14:pctHeight>
                </wp14:sizeRelV>
              </wp:anchor>
            </w:drawing>
          </w:r>
        </w:p>
        <w:p w14:paraId="4E45586D" w14:textId="77777777" w:rsidR="000209C5" w:rsidRPr="008C078E" w:rsidRDefault="000209C5" w:rsidP="0003313C">
          <w:pPr>
            <w:jc w:val="center"/>
            <w:rPr>
              <w:sz w:val="72"/>
              <w:szCs w:val="72"/>
            </w:rPr>
          </w:pPr>
        </w:p>
        <w:p w14:paraId="16EB1312" w14:textId="77777777" w:rsidR="000209C5" w:rsidRDefault="000209C5" w:rsidP="0003313C">
          <w:pPr>
            <w:jc w:val="center"/>
            <w:rPr>
              <w:b/>
              <w:bCs/>
              <w:sz w:val="72"/>
              <w:szCs w:val="72"/>
            </w:rPr>
          </w:pPr>
        </w:p>
        <w:p w14:paraId="758FC5C3" w14:textId="77777777" w:rsidR="000209C5" w:rsidRDefault="000209C5" w:rsidP="0003313C">
          <w:pPr>
            <w:jc w:val="center"/>
            <w:rPr>
              <w:b/>
              <w:bCs/>
              <w:sz w:val="72"/>
              <w:szCs w:val="72"/>
            </w:rPr>
          </w:pPr>
        </w:p>
        <w:p w14:paraId="2B675728" w14:textId="77777777" w:rsidR="000209C5" w:rsidRDefault="000209C5" w:rsidP="0003313C">
          <w:pPr>
            <w:jc w:val="center"/>
            <w:rPr>
              <w:b/>
              <w:bCs/>
              <w:sz w:val="72"/>
              <w:szCs w:val="72"/>
            </w:rPr>
          </w:pPr>
        </w:p>
        <w:p w14:paraId="62574699" w14:textId="27A2CB8B" w:rsidR="00B63E28" w:rsidRDefault="0003313C" w:rsidP="0003313C">
          <w:pPr>
            <w:jc w:val="center"/>
            <w:rPr>
              <w:b/>
              <w:bCs/>
              <w:sz w:val="72"/>
              <w:szCs w:val="72"/>
            </w:rPr>
          </w:pPr>
          <w:r w:rsidRPr="0003313C">
            <w:rPr>
              <w:b/>
              <w:bCs/>
              <w:sz w:val="72"/>
              <w:szCs w:val="72"/>
            </w:rPr>
            <w:t xml:space="preserve">The </w:t>
          </w:r>
        </w:p>
        <w:p w14:paraId="1AA96C08" w14:textId="72856D5E" w:rsidR="0003313C" w:rsidRPr="0003313C" w:rsidRDefault="0003313C" w:rsidP="0003313C">
          <w:pPr>
            <w:jc w:val="center"/>
            <w:rPr>
              <w:b/>
              <w:bCs/>
              <w:sz w:val="72"/>
              <w:szCs w:val="72"/>
            </w:rPr>
          </w:pPr>
          <w:r w:rsidRPr="0003313C">
            <w:rPr>
              <w:b/>
              <w:bCs/>
              <w:sz w:val="72"/>
              <w:szCs w:val="72"/>
            </w:rPr>
            <w:t>Hea</w:t>
          </w:r>
          <w:r w:rsidR="00CC2DD1">
            <w:rPr>
              <w:b/>
              <w:bCs/>
              <w:sz w:val="72"/>
              <w:szCs w:val="72"/>
            </w:rPr>
            <w:t xml:space="preserve">d </w:t>
          </w:r>
          <w:r w:rsidR="00782E4A">
            <w:rPr>
              <w:b/>
              <w:bCs/>
              <w:sz w:val="72"/>
              <w:szCs w:val="72"/>
            </w:rPr>
            <w:t>T</w:t>
          </w:r>
          <w:r w:rsidRPr="0003313C">
            <w:rPr>
              <w:b/>
              <w:bCs/>
              <w:sz w:val="72"/>
              <w:szCs w:val="72"/>
            </w:rPr>
            <w:t xml:space="preserve">eacher/Principal’s Guide to Providing Evidence to Support </w:t>
          </w:r>
          <w:r w:rsidR="000119CD">
            <w:rPr>
              <w:b/>
              <w:bCs/>
              <w:sz w:val="72"/>
              <w:szCs w:val="72"/>
            </w:rPr>
            <w:t xml:space="preserve">Suspension and Permanent </w:t>
          </w:r>
          <w:r w:rsidRPr="0003313C">
            <w:rPr>
              <w:b/>
              <w:bCs/>
              <w:sz w:val="72"/>
              <w:szCs w:val="72"/>
            </w:rPr>
            <w:t>Exclusion</w:t>
          </w:r>
        </w:p>
        <w:p w14:paraId="70A23CC1" w14:textId="77777777" w:rsidR="0003313C" w:rsidRPr="003777AF" w:rsidRDefault="0003313C" w:rsidP="0003313C">
          <w:pPr>
            <w:jc w:val="center"/>
            <w:rPr>
              <w:rFonts w:cs="Arial"/>
              <w:b/>
              <w:color w:val="1F497D" w:themeColor="text2"/>
              <w:sz w:val="52"/>
            </w:rPr>
          </w:pPr>
        </w:p>
        <w:p w14:paraId="4725C797" w14:textId="77777777" w:rsidR="000209C5" w:rsidRPr="003777AF" w:rsidRDefault="000209C5" w:rsidP="0003313C">
          <w:pPr>
            <w:jc w:val="center"/>
            <w:rPr>
              <w:rFonts w:cs="Arial"/>
              <w:b/>
              <w:color w:val="1F497D" w:themeColor="text2"/>
              <w:sz w:val="52"/>
            </w:rPr>
          </w:pPr>
        </w:p>
        <w:p w14:paraId="49338831" w14:textId="77777777" w:rsidR="0003313C" w:rsidRPr="00545D70" w:rsidRDefault="0003313C" w:rsidP="0003313C">
          <w:pPr>
            <w:jc w:val="center"/>
            <w:rPr>
              <w:rFonts w:cs="Arial"/>
              <w:b/>
              <w:sz w:val="36"/>
              <w:szCs w:val="36"/>
            </w:rPr>
          </w:pPr>
          <w:r w:rsidRPr="00545D70">
            <w:rPr>
              <w:rFonts w:cs="Arial"/>
              <w:b/>
              <w:sz w:val="36"/>
              <w:szCs w:val="36"/>
            </w:rPr>
            <w:t xml:space="preserve">Rotherham </w:t>
          </w:r>
          <w:r>
            <w:rPr>
              <w:rFonts w:cs="Arial"/>
              <w:b/>
              <w:sz w:val="36"/>
              <w:szCs w:val="36"/>
            </w:rPr>
            <w:t>Local Authority G</w:t>
          </w:r>
          <w:r w:rsidRPr="00545D70">
            <w:rPr>
              <w:rFonts w:cs="Arial"/>
              <w:b/>
              <w:sz w:val="36"/>
              <w:szCs w:val="36"/>
            </w:rPr>
            <w:t>uidance for Primary and Secondary Schools and Alternative Provision Settings</w:t>
          </w:r>
        </w:p>
        <w:p w14:paraId="58FC8D33" w14:textId="77777777" w:rsidR="0003313C" w:rsidRPr="00545D70" w:rsidRDefault="0003313C" w:rsidP="0003313C">
          <w:pPr>
            <w:jc w:val="center"/>
            <w:rPr>
              <w:rFonts w:cs="Arial"/>
              <w:b/>
              <w:sz w:val="44"/>
            </w:rPr>
          </w:pPr>
        </w:p>
        <w:p w14:paraId="6BC1CFB7" w14:textId="77777777" w:rsidR="0003313C" w:rsidRPr="00545D70" w:rsidRDefault="0003313C" w:rsidP="0003313C">
          <w:pPr>
            <w:jc w:val="center"/>
            <w:rPr>
              <w:rFonts w:cs="Arial"/>
              <w:b/>
              <w:sz w:val="44"/>
            </w:rPr>
          </w:pPr>
        </w:p>
        <w:p w14:paraId="058173C4" w14:textId="4839A649" w:rsidR="000209C5" w:rsidRDefault="0003313C" w:rsidP="00271DFE">
          <w:pPr>
            <w:jc w:val="center"/>
            <w:rPr>
              <w:rFonts w:cs="Arial"/>
              <w:b/>
              <w:sz w:val="44"/>
            </w:rPr>
          </w:pPr>
          <w:r w:rsidRPr="00545D70">
            <w:rPr>
              <w:rFonts w:cs="Arial"/>
              <w:b/>
              <w:sz w:val="44"/>
            </w:rPr>
            <w:t>20</w:t>
          </w:r>
          <w:r>
            <w:rPr>
              <w:rFonts w:cs="Arial"/>
              <w:b/>
              <w:sz w:val="44"/>
            </w:rPr>
            <w:t>2</w:t>
          </w:r>
          <w:r w:rsidR="00925307">
            <w:rPr>
              <w:rFonts w:cs="Arial"/>
              <w:b/>
              <w:sz w:val="44"/>
            </w:rPr>
            <w:t>3/24</w:t>
          </w:r>
        </w:p>
        <w:p w14:paraId="688926AF" w14:textId="77777777" w:rsidR="000209C5" w:rsidRDefault="000209C5" w:rsidP="00271DFE">
          <w:pPr>
            <w:jc w:val="center"/>
            <w:rPr>
              <w:rFonts w:cs="Arial"/>
              <w:b/>
              <w:sz w:val="44"/>
            </w:rPr>
          </w:pPr>
        </w:p>
        <w:p w14:paraId="777267EC" w14:textId="77777777" w:rsidR="000209C5" w:rsidRDefault="000209C5" w:rsidP="00271DFE">
          <w:pPr>
            <w:jc w:val="center"/>
            <w:rPr>
              <w:rFonts w:cs="Arial"/>
              <w:b/>
              <w:sz w:val="44"/>
            </w:rPr>
          </w:pPr>
        </w:p>
        <w:p w14:paraId="361E06C9" w14:textId="709DF950" w:rsidR="0003313C" w:rsidRDefault="002E31AE" w:rsidP="00271DFE">
          <w:pPr>
            <w:jc w:val="center"/>
          </w:pPr>
        </w:p>
      </w:sdtContent>
    </w:sdt>
    <w:sdt>
      <w:sdtPr>
        <w:rPr>
          <w:rFonts w:asciiTheme="minorHAnsi" w:eastAsiaTheme="minorHAnsi" w:hAnsiTheme="minorHAnsi" w:cstheme="minorBidi"/>
          <w:b w:val="0"/>
          <w:bCs w:val="0"/>
          <w:color w:val="auto"/>
          <w:sz w:val="22"/>
          <w:szCs w:val="22"/>
          <w:lang w:val="en-GB" w:eastAsia="en-US"/>
        </w:rPr>
        <w:id w:val="1039477921"/>
        <w:docPartObj>
          <w:docPartGallery w:val="Table of Contents"/>
          <w:docPartUnique/>
        </w:docPartObj>
      </w:sdtPr>
      <w:sdtEndPr>
        <w:rPr>
          <w:rFonts w:ascii="Arial" w:eastAsia="Times New Roman" w:hAnsi="Arial" w:cs="Times New Roman"/>
          <w:noProof/>
          <w:szCs w:val="24"/>
          <w:lang w:eastAsia="en-GB"/>
        </w:rPr>
      </w:sdtEndPr>
      <w:sdtContent>
        <w:p w14:paraId="34E8CF7E" w14:textId="77777777" w:rsidR="00271DFE" w:rsidRPr="00770987" w:rsidRDefault="00271DFE" w:rsidP="00271DFE">
          <w:pPr>
            <w:pStyle w:val="TOCHeading"/>
            <w:rPr>
              <w:rFonts w:ascii="Arial" w:hAnsi="Arial" w:cs="Arial"/>
              <w:color w:val="auto"/>
            </w:rPr>
          </w:pPr>
          <w:r w:rsidRPr="00770987">
            <w:rPr>
              <w:rFonts w:ascii="Arial" w:hAnsi="Arial" w:cs="Arial"/>
              <w:color w:val="auto"/>
            </w:rPr>
            <w:t>Table of Contents</w:t>
          </w:r>
        </w:p>
        <w:p w14:paraId="626CD4E9" w14:textId="77777777" w:rsidR="00271DFE" w:rsidRPr="00A75D34" w:rsidRDefault="00271DFE" w:rsidP="00700278">
          <w:pPr>
            <w:spacing w:line="276" w:lineRule="auto"/>
            <w:rPr>
              <w:lang w:val="en-US" w:eastAsia="ja-JP"/>
            </w:rPr>
          </w:pPr>
        </w:p>
        <w:p w14:paraId="0430DB12" w14:textId="13F19FEC" w:rsidR="00271DFE" w:rsidRPr="00A80829" w:rsidRDefault="00271DFE" w:rsidP="000209C5">
          <w:pPr>
            <w:pStyle w:val="TOC1"/>
            <w:rPr>
              <w:rFonts w:eastAsiaTheme="minorEastAsia"/>
              <w:sz w:val="24"/>
              <w:szCs w:val="24"/>
              <w:lang w:eastAsia="en-GB"/>
            </w:rPr>
          </w:pPr>
          <w:r w:rsidRPr="00A80829">
            <w:rPr>
              <w:noProof w:val="0"/>
            </w:rPr>
            <w:fldChar w:fldCharType="begin"/>
          </w:r>
          <w:r w:rsidRPr="00A80829">
            <w:instrText xml:space="preserve"> TOC \o "1-3" \h \z \u </w:instrText>
          </w:r>
          <w:r w:rsidRPr="00A80829">
            <w:rPr>
              <w:noProof w:val="0"/>
            </w:rPr>
            <w:fldChar w:fldCharType="separate"/>
          </w:r>
          <w:hyperlink w:anchor="_Toc12972475" w:history="1">
            <w:r w:rsidRPr="00A80829">
              <w:rPr>
                <w:rStyle w:val="Hyperlink"/>
                <w:sz w:val="24"/>
                <w:szCs w:val="24"/>
              </w:rPr>
              <w:t>1.</w:t>
            </w:r>
            <w:r w:rsidRPr="00A80829">
              <w:rPr>
                <w:rFonts w:eastAsiaTheme="minorEastAsia"/>
                <w:sz w:val="24"/>
                <w:szCs w:val="24"/>
                <w:lang w:eastAsia="en-GB"/>
              </w:rPr>
              <w:tab/>
            </w:r>
            <w:r w:rsidRPr="00A80829">
              <w:rPr>
                <w:rStyle w:val="Hyperlink"/>
                <w:sz w:val="24"/>
                <w:szCs w:val="24"/>
              </w:rPr>
              <w:t>Introduction</w:t>
            </w:r>
            <w:r w:rsidR="000209C5" w:rsidRPr="00A80829">
              <w:rPr>
                <w:rStyle w:val="Hyperlink"/>
                <w:sz w:val="24"/>
                <w:szCs w:val="24"/>
              </w:rPr>
              <w:tab/>
            </w:r>
            <w:r w:rsidRPr="00A80829">
              <w:rPr>
                <w:webHidden/>
                <w:sz w:val="24"/>
                <w:szCs w:val="24"/>
              </w:rPr>
              <w:t>2</w:t>
            </w:r>
          </w:hyperlink>
        </w:p>
        <w:p w14:paraId="6150EEA5" w14:textId="7598E99B" w:rsidR="00271DFE" w:rsidRPr="00A80829" w:rsidRDefault="002E31AE" w:rsidP="000209C5">
          <w:pPr>
            <w:pStyle w:val="TOC1"/>
            <w:rPr>
              <w:rFonts w:eastAsiaTheme="minorEastAsia"/>
              <w:sz w:val="24"/>
              <w:szCs w:val="24"/>
              <w:lang w:eastAsia="en-GB"/>
            </w:rPr>
          </w:pPr>
          <w:hyperlink w:anchor="_Toc12972476" w:history="1">
            <w:r w:rsidR="00271DFE" w:rsidRPr="00A80829">
              <w:rPr>
                <w:rStyle w:val="Hyperlink"/>
                <w:sz w:val="24"/>
                <w:szCs w:val="24"/>
              </w:rPr>
              <w:t>2.</w:t>
            </w:r>
            <w:r w:rsidR="00271DFE" w:rsidRPr="00A80829">
              <w:rPr>
                <w:rFonts w:eastAsiaTheme="minorEastAsia"/>
                <w:sz w:val="24"/>
                <w:szCs w:val="24"/>
                <w:lang w:eastAsia="en-GB"/>
              </w:rPr>
              <w:tab/>
            </w:r>
            <w:r w:rsidR="00271DFE" w:rsidRPr="00A80829">
              <w:rPr>
                <w:rStyle w:val="Hyperlink"/>
                <w:sz w:val="24"/>
                <w:szCs w:val="24"/>
              </w:rPr>
              <w:t>Context: Respo</w:t>
            </w:r>
            <w:r w:rsidR="00A80829">
              <w:rPr>
                <w:rStyle w:val="Hyperlink"/>
                <w:sz w:val="24"/>
                <w:szCs w:val="24"/>
              </w:rPr>
              <w:t>n</w:t>
            </w:r>
            <w:r w:rsidR="00271DFE" w:rsidRPr="00A80829">
              <w:rPr>
                <w:rStyle w:val="Hyperlink"/>
                <w:sz w:val="24"/>
                <w:szCs w:val="24"/>
              </w:rPr>
              <w:t>s</w:t>
            </w:r>
            <w:r w:rsidR="00A80829">
              <w:rPr>
                <w:rStyle w:val="Hyperlink"/>
                <w:sz w:val="24"/>
                <w:szCs w:val="24"/>
              </w:rPr>
              <w:t>i</w:t>
            </w:r>
            <w:r w:rsidR="00271DFE" w:rsidRPr="00A80829">
              <w:rPr>
                <w:rStyle w:val="Hyperlink"/>
                <w:sz w:val="24"/>
                <w:szCs w:val="24"/>
              </w:rPr>
              <w:t>bilities of the Governing Board</w:t>
            </w:r>
            <w:r w:rsidR="00271DFE" w:rsidRPr="00A80829">
              <w:rPr>
                <w:webHidden/>
                <w:sz w:val="24"/>
                <w:szCs w:val="24"/>
              </w:rPr>
              <w:tab/>
              <w:t>2</w:t>
            </w:r>
          </w:hyperlink>
        </w:p>
        <w:p w14:paraId="78E0171D" w14:textId="3B95B43F" w:rsidR="00271DFE" w:rsidRPr="00A80829" w:rsidRDefault="002E31AE" w:rsidP="000209C5">
          <w:pPr>
            <w:pStyle w:val="TOC1"/>
            <w:rPr>
              <w:rFonts w:eastAsiaTheme="minorEastAsia"/>
              <w:sz w:val="24"/>
              <w:szCs w:val="24"/>
              <w:lang w:eastAsia="en-GB"/>
            </w:rPr>
          </w:pPr>
          <w:hyperlink w:anchor="_Toc12972477" w:history="1">
            <w:r w:rsidR="00271DFE" w:rsidRPr="00A80829">
              <w:rPr>
                <w:rStyle w:val="Hyperlink"/>
                <w:sz w:val="24"/>
                <w:szCs w:val="24"/>
              </w:rPr>
              <w:t>3.</w:t>
            </w:r>
            <w:r w:rsidR="00271DFE" w:rsidRPr="00A80829">
              <w:rPr>
                <w:rFonts w:eastAsiaTheme="minorEastAsia"/>
                <w:sz w:val="24"/>
                <w:szCs w:val="24"/>
                <w:lang w:eastAsia="en-GB"/>
              </w:rPr>
              <w:tab/>
            </w:r>
            <w:r w:rsidR="0083695D" w:rsidRPr="00A80829">
              <w:rPr>
                <w:sz w:val="24"/>
                <w:szCs w:val="24"/>
              </w:rPr>
              <w:t>The Head</w:t>
            </w:r>
            <w:r w:rsidR="00782E4A" w:rsidRPr="00A80829">
              <w:rPr>
                <w:sz w:val="24"/>
                <w:szCs w:val="24"/>
              </w:rPr>
              <w:t xml:space="preserve"> Tea</w:t>
            </w:r>
            <w:r w:rsidR="0083695D" w:rsidRPr="00A80829">
              <w:rPr>
                <w:sz w:val="24"/>
                <w:szCs w:val="24"/>
              </w:rPr>
              <w:t>cher/Principal’s Statement: A summary of the incident(s)</w:t>
            </w:r>
            <w:r w:rsidR="00271DFE" w:rsidRPr="00A80829">
              <w:rPr>
                <w:webHidden/>
                <w:sz w:val="24"/>
                <w:szCs w:val="24"/>
              </w:rPr>
              <w:tab/>
            </w:r>
            <w:r w:rsidR="00700278" w:rsidRPr="00A80829">
              <w:rPr>
                <w:webHidden/>
                <w:sz w:val="24"/>
                <w:szCs w:val="24"/>
              </w:rPr>
              <w:t>3</w:t>
            </w:r>
          </w:hyperlink>
        </w:p>
        <w:p w14:paraId="47E3B84F" w14:textId="55A306E6" w:rsidR="00271DFE" w:rsidRPr="00A80829" w:rsidRDefault="002E31AE" w:rsidP="000209C5">
          <w:pPr>
            <w:pStyle w:val="TOC1"/>
            <w:rPr>
              <w:rFonts w:eastAsiaTheme="minorEastAsia"/>
              <w:sz w:val="24"/>
              <w:szCs w:val="24"/>
              <w:lang w:eastAsia="en-GB"/>
            </w:rPr>
          </w:pPr>
          <w:hyperlink w:anchor="_Toc12972478" w:history="1">
            <w:r w:rsidR="00271DFE" w:rsidRPr="00A80829">
              <w:rPr>
                <w:rStyle w:val="Hyperlink"/>
                <w:sz w:val="24"/>
                <w:szCs w:val="24"/>
              </w:rPr>
              <w:t>4.</w:t>
            </w:r>
            <w:r w:rsidR="00271DFE" w:rsidRPr="00A80829">
              <w:rPr>
                <w:rFonts w:eastAsiaTheme="minorEastAsia"/>
                <w:sz w:val="24"/>
                <w:szCs w:val="24"/>
                <w:lang w:eastAsia="en-GB"/>
              </w:rPr>
              <w:tab/>
            </w:r>
            <w:r w:rsidR="0083695D" w:rsidRPr="00A80829">
              <w:rPr>
                <w:rStyle w:val="Hyperlink"/>
                <w:sz w:val="24"/>
                <w:szCs w:val="24"/>
              </w:rPr>
              <w:t>The Head</w:t>
            </w:r>
            <w:r w:rsidR="00782E4A" w:rsidRPr="00A80829">
              <w:rPr>
                <w:rStyle w:val="Hyperlink"/>
                <w:sz w:val="24"/>
                <w:szCs w:val="24"/>
              </w:rPr>
              <w:t xml:space="preserve"> T</w:t>
            </w:r>
            <w:r w:rsidR="0083695D" w:rsidRPr="00A80829">
              <w:rPr>
                <w:rStyle w:val="Hyperlink"/>
                <w:sz w:val="24"/>
                <w:szCs w:val="24"/>
              </w:rPr>
              <w:t xml:space="preserve">eacher/Principal’s Statement: </w:t>
            </w:r>
            <w:r w:rsidR="0083695D" w:rsidRPr="00A80829">
              <w:rPr>
                <w:sz w:val="24"/>
                <w:szCs w:val="24"/>
              </w:rPr>
              <w:t>Support offered/provided by the school</w:t>
            </w:r>
            <w:r w:rsidR="00271DFE" w:rsidRPr="00A80829">
              <w:rPr>
                <w:webHidden/>
                <w:sz w:val="24"/>
                <w:szCs w:val="24"/>
              </w:rPr>
              <w:tab/>
            </w:r>
            <w:r w:rsidR="00700278" w:rsidRPr="00A80829">
              <w:rPr>
                <w:webHidden/>
                <w:sz w:val="24"/>
                <w:szCs w:val="24"/>
              </w:rPr>
              <w:t>4</w:t>
            </w:r>
          </w:hyperlink>
        </w:p>
        <w:p w14:paraId="06228372" w14:textId="0646DF71" w:rsidR="00271DFE" w:rsidRPr="00A80829" w:rsidRDefault="002E31AE" w:rsidP="000209C5">
          <w:pPr>
            <w:pStyle w:val="TOC1"/>
            <w:rPr>
              <w:rFonts w:eastAsiaTheme="minorEastAsia"/>
              <w:sz w:val="24"/>
              <w:szCs w:val="24"/>
              <w:lang w:eastAsia="en-GB"/>
            </w:rPr>
          </w:pPr>
          <w:hyperlink w:anchor="_Toc12972479" w:history="1">
            <w:r w:rsidR="00271DFE" w:rsidRPr="00A80829">
              <w:rPr>
                <w:rStyle w:val="Hyperlink"/>
                <w:sz w:val="24"/>
                <w:szCs w:val="24"/>
              </w:rPr>
              <w:t>5.</w:t>
            </w:r>
            <w:r w:rsidR="00271DFE" w:rsidRPr="00A80829">
              <w:rPr>
                <w:rFonts w:eastAsiaTheme="minorEastAsia"/>
                <w:sz w:val="24"/>
                <w:szCs w:val="24"/>
                <w:lang w:eastAsia="en-GB"/>
              </w:rPr>
              <w:tab/>
            </w:r>
            <w:r w:rsidR="0083695D" w:rsidRPr="00A80829">
              <w:rPr>
                <w:rStyle w:val="Hyperlink"/>
                <w:sz w:val="24"/>
                <w:szCs w:val="24"/>
              </w:rPr>
              <w:t>The Head</w:t>
            </w:r>
            <w:r w:rsidR="00782E4A" w:rsidRPr="00A80829">
              <w:rPr>
                <w:rStyle w:val="Hyperlink"/>
                <w:sz w:val="24"/>
                <w:szCs w:val="24"/>
              </w:rPr>
              <w:t xml:space="preserve"> T</w:t>
            </w:r>
            <w:r w:rsidR="0083695D" w:rsidRPr="00A80829">
              <w:rPr>
                <w:rStyle w:val="Hyperlink"/>
                <w:sz w:val="24"/>
                <w:szCs w:val="24"/>
              </w:rPr>
              <w:t xml:space="preserve">eacher/Principal’s Statement: </w:t>
            </w:r>
            <w:r w:rsidR="0083695D" w:rsidRPr="00A80829">
              <w:rPr>
                <w:sz w:val="24"/>
                <w:szCs w:val="24"/>
              </w:rPr>
              <w:t>Your decision-making process</w:t>
            </w:r>
            <w:r w:rsidR="00271DFE" w:rsidRPr="00A80829">
              <w:rPr>
                <w:webHidden/>
                <w:sz w:val="24"/>
                <w:szCs w:val="24"/>
              </w:rPr>
              <w:tab/>
            </w:r>
            <w:r w:rsidR="00152C1E" w:rsidRPr="00A80829">
              <w:rPr>
                <w:webHidden/>
                <w:sz w:val="24"/>
                <w:szCs w:val="24"/>
              </w:rPr>
              <w:t>6</w:t>
            </w:r>
          </w:hyperlink>
          <w:r w:rsidR="00152C1E" w:rsidRPr="00A80829">
            <w:rPr>
              <w:sz w:val="24"/>
              <w:szCs w:val="24"/>
            </w:rPr>
            <w:t xml:space="preserve">         </w:t>
          </w:r>
        </w:p>
        <w:p w14:paraId="75197099" w14:textId="4013ED5A" w:rsidR="00271DFE" w:rsidRPr="00A80829" w:rsidRDefault="002E31AE" w:rsidP="000209C5">
          <w:pPr>
            <w:pStyle w:val="TOC1"/>
            <w:rPr>
              <w:rFonts w:eastAsiaTheme="minorEastAsia"/>
              <w:sz w:val="24"/>
              <w:szCs w:val="24"/>
              <w:lang w:eastAsia="en-GB"/>
            </w:rPr>
          </w:pPr>
          <w:hyperlink w:anchor="_Toc12972480" w:history="1">
            <w:r w:rsidR="00271DFE" w:rsidRPr="00A80829">
              <w:rPr>
                <w:rStyle w:val="Hyperlink"/>
                <w:sz w:val="24"/>
                <w:szCs w:val="24"/>
              </w:rPr>
              <w:t>6.</w:t>
            </w:r>
            <w:r w:rsidR="00271DFE" w:rsidRPr="00A80829">
              <w:rPr>
                <w:rFonts w:eastAsiaTheme="minorEastAsia"/>
                <w:sz w:val="24"/>
                <w:szCs w:val="24"/>
                <w:lang w:eastAsia="en-GB"/>
              </w:rPr>
              <w:t xml:space="preserve"> </w:t>
            </w:r>
            <w:r w:rsidR="00894033" w:rsidRPr="00A80829">
              <w:rPr>
                <w:sz w:val="24"/>
                <w:szCs w:val="24"/>
              </w:rPr>
              <w:t>Supporting Documents: Preparing appropriate information to evidence your statement</w:t>
            </w:r>
            <w:r w:rsidR="00271DFE" w:rsidRPr="00A80829">
              <w:rPr>
                <w:rFonts w:eastAsiaTheme="minorEastAsia"/>
                <w:sz w:val="24"/>
                <w:szCs w:val="24"/>
                <w:lang w:eastAsia="en-GB"/>
              </w:rPr>
              <w:t xml:space="preserve"> </w:t>
            </w:r>
            <w:r w:rsidR="00271DFE" w:rsidRPr="00A80829">
              <w:rPr>
                <w:webHidden/>
                <w:sz w:val="24"/>
                <w:szCs w:val="24"/>
              </w:rPr>
              <w:tab/>
            </w:r>
            <w:r w:rsidR="00152C1E" w:rsidRPr="00A80829">
              <w:rPr>
                <w:webHidden/>
                <w:sz w:val="24"/>
                <w:szCs w:val="24"/>
              </w:rPr>
              <w:t>7</w:t>
            </w:r>
          </w:hyperlink>
        </w:p>
        <w:p w14:paraId="6C0182A8" w14:textId="33D77B17" w:rsidR="00271DFE" w:rsidRPr="00A80829" w:rsidRDefault="002E31AE" w:rsidP="000209C5">
          <w:pPr>
            <w:pStyle w:val="Default"/>
            <w:tabs>
              <w:tab w:val="left" w:pos="284"/>
              <w:tab w:val="left" w:pos="9498"/>
            </w:tabs>
            <w:spacing w:line="276" w:lineRule="auto"/>
            <w:ind w:right="-171"/>
            <w:rPr>
              <w:rFonts w:eastAsiaTheme="minorEastAsia"/>
              <w:noProof/>
            </w:rPr>
          </w:pPr>
          <w:hyperlink w:anchor="_Toc12972481" w:history="1">
            <w:r w:rsidR="00271DFE" w:rsidRPr="00A80829">
              <w:rPr>
                <w:rStyle w:val="Hyperlink"/>
                <w:noProof/>
              </w:rPr>
              <w:t>7</w:t>
            </w:r>
            <w:r w:rsidR="00770987" w:rsidRPr="00A80829">
              <w:rPr>
                <w:rStyle w:val="Hyperlink"/>
                <w:noProof/>
              </w:rPr>
              <w:t>.</w:t>
            </w:r>
            <w:r w:rsidR="00770987" w:rsidRPr="00A80829">
              <w:rPr>
                <w:rStyle w:val="Hyperlink"/>
                <w:noProof/>
              </w:rPr>
              <w:tab/>
            </w:r>
            <w:r w:rsidR="00894033" w:rsidRPr="00A80829">
              <w:t>Presenting the Review Pack: The EP1 and additional documentation</w:t>
            </w:r>
            <w:r w:rsidR="000209C5" w:rsidRPr="00A80829">
              <w:tab/>
            </w:r>
            <w:r w:rsidR="00152C1E" w:rsidRPr="00A80829">
              <w:rPr>
                <w:noProof/>
                <w:webHidden/>
              </w:rPr>
              <w:t>11</w:t>
            </w:r>
          </w:hyperlink>
        </w:p>
        <w:p w14:paraId="7BAB2F99" w14:textId="1D1A0292" w:rsidR="00271DFE" w:rsidRPr="00A80829" w:rsidRDefault="00271DFE" w:rsidP="000209C5">
          <w:pPr>
            <w:pStyle w:val="TOC1"/>
          </w:pPr>
        </w:p>
        <w:p w14:paraId="714E032E" w14:textId="77777777" w:rsidR="00271DFE" w:rsidRPr="00A80829" w:rsidRDefault="00271DFE" w:rsidP="000209C5">
          <w:pPr>
            <w:pStyle w:val="TOC1"/>
          </w:pPr>
        </w:p>
        <w:p w14:paraId="66CE97C6" w14:textId="52D3AFDF" w:rsidR="00271DFE" w:rsidRPr="00A80829" w:rsidRDefault="002E31AE" w:rsidP="000209C5">
          <w:pPr>
            <w:pStyle w:val="TOC1"/>
          </w:pPr>
          <w:hyperlink w:anchor="_Toc12972487" w:history="1">
            <w:r w:rsidR="001C7C01" w:rsidRPr="00A80829">
              <w:rPr>
                <w:rStyle w:val="Hyperlink"/>
                <w:b/>
                <w:sz w:val="24"/>
                <w:szCs w:val="24"/>
              </w:rPr>
              <w:t>Appendices:</w:t>
            </w:r>
          </w:hyperlink>
        </w:p>
        <w:p w14:paraId="1E0EE411" w14:textId="3C5022CA" w:rsidR="001C7C01" w:rsidRPr="00A80829" w:rsidRDefault="001C7C01" w:rsidP="00700278">
          <w:pPr>
            <w:tabs>
              <w:tab w:val="right" w:leader="dot" w:pos="9923"/>
            </w:tabs>
            <w:spacing w:line="276" w:lineRule="auto"/>
            <w:ind w:right="-313"/>
            <w:rPr>
              <w:rFonts w:eastAsiaTheme="minorEastAsia" w:cs="Arial"/>
              <w:sz w:val="24"/>
              <w:lang w:eastAsia="en-US"/>
            </w:rPr>
          </w:pPr>
        </w:p>
        <w:p w14:paraId="69536537" w14:textId="009A73F8" w:rsidR="001C7C01" w:rsidRPr="00A80829" w:rsidRDefault="001C7C01" w:rsidP="00700278">
          <w:pPr>
            <w:tabs>
              <w:tab w:val="right" w:leader="dot" w:pos="9752"/>
            </w:tabs>
            <w:spacing w:line="276" w:lineRule="auto"/>
            <w:rPr>
              <w:rFonts w:eastAsiaTheme="minorEastAsia" w:cs="Arial"/>
              <w:sz w:val="24"/>
              <w:lang w:eastAsia="en-US"/>
            </w:rPr>
          </w:pPr>
          <w:r w:rsidRPr="00A80829">
            <w:rPr>
              <w:rFonts w:eastAsiaTheme="minorEastAsia" w:cs="Arial"/>
              <w:sz w:val="24"/>
              <w:lang w:eastAsia="en-US"/>
            </w:rPr>
            <w:t xml:space="preserve">Chronology </w:t>
          </w:r>
          <w:r w:rsidR="000209C5" w:rsidRPr="00A80829">
            <w:rPr>
              <w:rFonts w:eastAsiaTheme="minorEastAsia" w:cs="Arial"/>
              <w:sz w:val="24"/>
              <w:lang w:eastAsia="en-US"/>
            </w:rPr>
            <w:t>Appendix</w:t>
          </w:r>
        </w:p>
        <w:p w14:paraId="2D099D55" w14:textId="49214597" w:rsidR="000C2E79" w:rsidRPr="00A80829" w:rsidRDefault="001C7C01" w:rsidP="00700278">
          <w:pPr>
            <w:tabs>
              <w:tab w:val="right" w:leader="dot" w:pos="9752"/>
            </w:tabs>
            <w:spacing w:line="276" w:lineRule="auto"/>
            <w:rPr>
              <w:rFonts w:eastAsiaTheme="minorEastAsia" w:cs="Arial"/>
              <w:sz w:val="24"/>
              <w:lang w:eastAsia="en-US"/>
            </w:rPr>
          </w:pPr>
          <w:r w:rsidRPr="00A80829">
            <w:rPr>
              <w:rFonts w:eastAsiaTheme="minorEastAsia" w:cs="Arial"/>
              <w:sz w:val="24"/>
              <w:lang w:eastAsia="en-US"/>
            </w:rPr>
            <w:t>Review Documentation Checklist</w:t>
          </w:r>
        </w:p>
        <w:p w14:paraId="74461FB4" w14:textId="2F5F928C" w:rsidR="001C7C01" w:rsidRPr="00A80829" w:rsidRDefault="001C7C01" w:rsidP="00770987">
          <w:pPr>
            <w:tabs>
              <w:tab w:val="left" w:pos="426"/>
              <w:tab w:val="right" w:leader="dot" w:pos="9752"/>
            </w:tabs>
            <w:spacing w:line="276" w:lineRule="auto"/>
            <w:rPr>
              <w:rFonts w:eastAsiaTheme="minorEastAsia" w:cs="Arial"/>
              <w:sz w:val="24"/>
              <w:lang w:eastAsia="en-US"/>
            </w:rPr>
          </w:pPr>
          <w:r w:rsidRPr="00A80829">
            <w:rPr>
              <w:rFonts w:eastAsiaTheme="minorEastAsia" w:cs="Arial"/>
              <w:sz w:val="24"/>
              <w:lang w:eastAsia="en-US"/>
            </w:rPr>
            <w:t>Pupil Account/Witness Statement</w:t>
          </w:r>
        </w:p>
        <w:p w14:paraId="295F1AB2" w14:textId="77777777" w:rsidR="00271DFE" w:rsidRDefault="00271DFE" w:rsidP="00700278">
          <w:pPr>
            <w:tabs>
              <w:tab w:val="right" w:leader="dot" w:pos="9923"/>
            </w:tabs>
            <w:spacing w:line="276" w:lineRule="auto"/>
            <w:rPr>
              <w:noProof/>
            </w:rPr>
          </w:pPr>
          <w:r w:rsidRPr="00A80829">
            <w:rPr>
              <w:rFonts w:cs="Arial"/>
              <w:b/>
              <w:bCs/>
              <w:noProof/>
              <w:sz w:val="24"/>
            </w:rPr>
            <w:fldChar w:fldCharType="end"/>
          </w:r>
        </w:p>
      </w:sdtContent>
    </w:sdt>
    <w:p w14:paraId="1359BF7C" w14:textId="77777777" w:rsidR="00271DFE" w:rsidRDefault="00271DFE">
      <w:pPr>
        <w:rPr>
          <w:rFonts w:cs="Arial"/>
        </w:rPr>
      </w:pPr>
      <w:r>
        <w:rPr>
          <w:rFonts w:cs="Arial"/>
        </w:rPr>
        <w:br w:type="page"/>
      </w:r>
    </w:p>
    <w:p w14:paraId="591F6438" w14:textId="291B0710" w:rsidR="004340F0" w:rsidRPr="00770987" w:rsidRDefault="00CF0609" w:rsidP="00BB585B">
      <w:pPr>
        <w:pStyle w:val="Default"/>
        <w:numPr>
          <w:ilvl w:val="0"/>
          <w:numId w:val="23"/>
        </w:numPr>
        <w:rPr>
          <w:sz w:val="28"/>
          <w:szCs w:val="28"/>
        </w:rPr>
      </w:pPr>
      <w:r w:rsidRPr="00770987">
        <w:rPr>
          <w:b/>
          <w:bCs/>
          <w:sz w:val="28"/>
          <w:szCs w:val="28"/>
        </w:rPr>
        <w:lastRenderedPageBreak/>
        <w:t xml:space="preserve">Introduction </w:t>
      </w:r>
    </w:p>
    <w:p w14:paraId="76EFC2D2" w14:textId="77777777" w:rsidR="00290A45" w:rsidRPr="00770987" w:rsidRDefault="00290A45" w:rsidP="00CF0609">
      <w:pPr>
        <w:pStyle w:val="Default"/>
        <w:rPr>
          <w:sz w:val="23"/>
          <w:szCs w:val="23"/>
        </w:rPr>
      </w:pPr>
    </w:p>
    <w:p w14:paraId="0380BDE0" w14:textId="4F11CD5F" w:rsidR="00045E13" w:rsidRPr="00770987" w:rsidRDefault="00CF0609" w:rsidP="00BE13DB">
      <w:pPr>
        <w:pStyle w:val="Default"/>
        <w:ind w:left="561"/>
      </w:pPr>
      <w:r w:rsidRPr="00770987">
        <w:t xml:space="preserve">The aim of this guidance is </w:t>
      </w:r>
      <w:r w:rsidR="00045E13" w:rsidRPr="00770987">
        <w:t xml:space="preserve">to enable </w:t>
      </w:r>
      <w:r w:rsidR="00EC79C3" w:rsidRPr="00770987">
        <w:t>h</w:t>
      </w:r>
      <w:r w:rsidR="00045E13" w:rsidRPr="00770987">
        <w:t>ead</w:t>
      </w:r>
      <w:r w:rsidR="00C30F98" w:rsidRPr="00770987">
        <w:t xml:space="preserve"> </w:t>
      </w:r>
      <w:r w:rsidR="00045E13" w:rsidRPr="00770987">
        <w:t>teachers</w:t>
      </w:r>
      <w:r w:rsidR="0089430B" w:rsidRPr="00770987">
        <w:t>/princi</w:t>
      </w:r>
      <w:r w:rsidR="006341C5" w:rsidRPr="00770987">
        <w:t>p</w:t>
      </w:r>
      <w:r w:rsidR="0089430B" w:rsidRPr="00770987">
        <w:t>als</w:t>
      </w:r>
      <w:r w:rsidR="006341C5" w:rsidRPr="00770987">
        <w:t xml:space="preserve"> (</w:t>
      </w:r>
      <w:r w:rsidR="005768CC" w:rsidRPr="00770987">
        <w:t xml:space="preserve">hereafter </w:t>
      </w:r>
      <w:r w:rsidR="006341C5" w:rsidRPr="00770987">
        <w:t>HT/P</w:t>
      </w:r>
      <w:r w:rsidR="00D1622B" w:rsidRPr="00770987">
        <w:t>s</w:t>
      </w:r>
      <w:r w:rsidR="006341C5" w:rsidRPr="00770987">
        <w:t>)</w:t>
      </w:r>
      <w:r w:rsidR="00045E13" w:rsidRPr="00770987">
        <w:t xml:space="preserve"> </w:t>
      </w:r>
      <w:r w:rsidR="006341C5" w:rsidRPr="00770987">
        <w:t xml:space="preserve">and </w:t>
      </w:r>
      <w:r w:rsidRPr="00770987">
        <w:t xml:space="preserve">supporting staff </w:t>
      </w:r>
      <w:r w:rsidR="00045E13" w:rsidRPr="00770987">
        <w:t>to prepare relevant documentation</w:t>
      </w:r>
      <w:r w:rsidRPr="00770987">
        <w:t xml:space="preserve"> for the </w:t>
      </w:r>
      <w:r w:rsidR="00EC79C3" w:rsidRPr="00770987">
        <w:t>g</w:t>
      </w:r>
      <w:r w:rsidRPr="00770987">
        <w:t>overning</w:t>
      </w:r>
      <w:r w:rsidR="006341C5" w:rsidRPr="00770987">
        <w:t xml:space="preserve"> </w:t>
      </w:r>
      <w:r w:rsidR="00EC79C3" w:rsidRPr="00770987">
        <w:t>b</w:t>
      </w:r>
      <w:r w:rsidR="006341C5" w:rsidRPr="00770987">
        <w:t>oard</w:t>
      </w:r>
      <w:r w:rsidRPr="00770987">
        <w:t>’s</w:t>
      </w:r>
      <w:r w:rsidR="006341C5" w:rsidRPr="00770987">
        <w:t xml:space="preserve"> </w:t>
      </w:r>
      <w:r w:rsidR="00183671">
        <w:t xml:space="preserve">(GB) </w:t>
      </w:r>
      <w:r w:rsidRPr="00770987">
        <w:t xml:space="preserve">consideration of </w:t>
      </w:r>
      <w:r w:rsidR="005B48B0" w:rsidRPr="00770987">
        <w:t xml:space="preserve">an </w:t>
      </w:r>
      <w:r w:rsidRPr="00770987">
        <w:t>exclusion</w:t>
      </w:r>
      <w:r w:rsidR="00045E13" w:rsidRPr="00770987">
        <w:t>. This</w:t>
      </w:r>
      <w:r w:rsidRPr="00770987">
        <w:t xml:space="preserve"> information </w:t>
      </w:r>
      <w:r w:rsidR="00045E13" w:rsidRPr="00770987">
        <w:t xml:space="preserve">should allow </w:t>
      </w:r>
      <w:r w:rsidR="00EC79C3" w:rsidRPr="00770987">
        <w:t>g</w:t>
      </w:r>
      <w:r w:rsidRPr="00770987">
        <w:t xml:space="preserve">overnors </w:t>
      </w:r>
      <w:r w:rsidR="00045E13" w:rsidRPr="00770987">
        <w:t>to</w:t>
      </w:r>
      <w:r w:rsidRPr="00770987">
        <w:t xml:space="preserve"> mak</w:t>
      </w:r>
      <w:r w:rsidR="00045E13" w:rsidRPr="00770987">
        <w:t>e</w:t>
      </w:r>
      <w:r w:rsidRPr="00770987">
        <w:t xml:space="preserve"> a rigorous</w:t>
      </w:r>
      <w:r w:rsidR="00045E13" w:rsidRPr="00770987">
        <w:t>, well</w:t>
      </w:r>
      <w:r w:rsidR="007F3D0D">
        <w:t>-</w:t>
      </w:r>
      <w:r w:rsidR="00045E13" w:rsidRPr="00770987">
        <w:t xml:space="preserve">informed </w:t>
      </w:r>
      <w:r w:rsidRPr="00770987">
        <w:t>decision about a permanent exclusion</w:t>
      </w:r>
      <w:r w:rsidR="0033430A" w:rsidRPr="00770987">
        <w:t xml:space="preserve"> and </w:t>
      </w:r>
      <w:r w:rsidR="007F3D0D">
        <w:t>suspensions</w:t>
      </w:r>
      <w:r w:rsidR="0033430A" w:rsidRPr="00770987">
        <w:t xml:space="preserve"> within the legal framework</w:t>
      </w:r>
      <w:r w:rsidRPr="00770987">
        <w:t xml:space="preserve">. </w:t>
      </w:r>
    </w:p>
    <w:p w14:paraId="04B28674" w14:textId="77777777" w:rsidR="00BB585B" w:rsidRPr="00770987" w:rsidRDefault="00BB585B" w:rsidP="00BE13DB">
      <w:pPr>
        <w:pStyle w:val="Default"/>
        <w:ind w:left="561"/>
      </w:pPr>
    </w:p>
    <w:p w14:paraId="6B39CB3F" w14:textId="75572A5D" w:rsidR="00CF0609" w:rsidRPr="00770987" w:rsidRDefault="0033430A" w:rsidP="00BE13DB">
      <w:pPr>
        <w:pStyle w:val="Default"/>
        <w:ind w:left="561"/>
      </w:pPr>
      <w:r w:rsidRPr="00770987">
        <w:t xml:space="preserve">This guidance </w:t>
      </w:r>
      <w:r w:rsidR="00CF0609" w:rsidRPr="00770987">
        <w:t xml:space="preserve">has been </w:t>
      </w:r>
      <w:r w:rsidR="00045E13" w:rsidRPr="00770987">
        <w:t xml:space="preserve">developed </w:t>
      </w:r>
      <w:r w:rsidR="0033224F" w:rsidRPr="00770987">
        <w:t>considering</w:t>
      </w:r>
      <w:r w:rsidR="00CF0609" w:rsidRPr="00770987">
        <w:t xml:space="preserve"> how an </w:t>
      </w:r>
      <w:r w:rsidR="00EC79C3" w:rsidRPr="00770987">
        <w:t>i</w:t>
      </w:r>
      <w:r w:rsidR="00CF0609" w:rsidRPr="00770987">
        <w:t xml:space="preserve">ndependent </w:t>
      </w:r>
      <w:r w:rsidR="00EC79C3" w:rsidRPr="00770987">
        <w:t>r</w:t>
      </w:r>
      <w:r w:rsidR="00CF0609" w:rsidRPr="00770987">
        <w:t xml:space="preserve">eview </w:t>
      </w:r>
      <w:r w:rsidR="00EC79C3" w:rsidRPr="00770987">
        <w:t>p</w:t>
      </w:r>
      <w:r w:rsidR="00CF0609" w:rsidRPr="00770987">
        <w:t xml:space="preserve">anel </w:t>
      </w:r>
      <w:r w:rsidR="00BC58C1" w:rsidRPr="00770987">
        <w:t xml:space="preserve">(IRP) </w:t>
      </w:r>
      <w:r w:rsidR="00CF0609" w:rsidRPr="00770987">
        <w:t xml:space="preserve">might review the decision. </w:t>
      </w:r>
    </w:p>
    <w:p w14:paraId="3EF991A1" w14:textId="77777777" w:rsidR="004340F0" w:rsidRPr="00770987" w:rsidRDefault="004340F0" w:rsidP="00BE13DB">
      <w:pPr>
        <w:pStyle w:val="Default"/>
        <w:ind w:left="561"/>
      </w:pPr>
    </w:p>
    <w:p w14:paraId="23371F28" w14:textId="5B1B6CD5" w:rsidR="00CF0609" w:rsidRPr="00770987" w:rsidRDefault="00CF0609" w:rsidP="00BE13DB">
      <w:pPr>
        <w:pStyle w:val="Default"/>
        <w:ind w:left="561"/>
      </w:pPr>
      <w:r w:rsidRPr="00770987">
        <w:t xml:space="preserve">At the end of the guidance is a checklist of the documents that are </w:t>
      </w:r>
      <w:r w:rsidR="004519F7" w:rsidRPr="00770987">
        <w:t>expected to be</w:t>
      </w:r>
      <w:r w:rsidRPr="00770987">
        <w:t xml:space="preserve"> made available to the </w:t>
      </w:r>
      <w:r w:rsidR="006341C5" w:rsidRPr="00770987">
        <w:t>GB</w:t>
      </w:r>
      <w:r w:rsidR="00BC58C1" w:rsidRPr="00770987">
        <w:t>,</w:t>
      </w:r>
      <w:r w:rsidRPr="00770987">
        <w:t xml:space="preserve"> where relevant to the pupil</w:t>
      </w:r>
      <w:r w:rsidR="00EC79C3" w:rsidRPr="00770987">
        <w:t>;</w:t>
      </w:r>
      <w:r w:rsidR="00290A45" w:rsidRPr="00770987">
        <w:t xml:space="preserve"> t</w:t>
      </w:r>
      <w:r w:rsidR="00D66AF6" w:rsidRPr="00770987">
        <w:t>he</w:t>
      </w:r>
      <w:r w:rsidR="004519F7" w:rsidRPr="00770987">
        <w:t xml:space="preserve"> checklist</w:t>
      </w:r>
      <w:r w:rsidR="00290A45" w:rsidRPr="00770987">
        <w:t xml:space="preserve"> is also contained within the EP1</w:t>
      </w:r>
      <w:r w:rsidR="005B48B0" w:rsidRPr="00770987">
        <w:t xml:space="preserve"> review document</w:t>
      </w:r>
      <w:r w:rsidRPr="00770987">
        <w:t xml:space="preserve">. It </w:t>
      </w:r>
      <w:r w:rsidR="005766FD" w:rsidRPr="00770987">
        <w:t>may</w:t>
      </w:r>
      <w:r w:rsidRPr="00770987">
        <w:t xml:space="preserve"> be helpful to use/adapt this as an index to your </w:t>
      </w:r>
      <w:r w:rsidR="00BC58C1" w:rsidRPr="00770987">
        <w:t xml:space="preserve">evidence </w:t>
      </w:r>
      <w:r w:rsidR="005B48B0" w:rsidRPr="00770987">
        <w:t>pack</w:t>
      </w:r>
      <w:r w:rsidRPr="00770987">
        <w:t xml:space="preserve">. </w:t>
      </w:r>
    </w:p>
    <w:p w14:paraId="1F2612BB" w14:textId="77777777" w:rsidR="006932B5" w:rsidRPr="0009104A" w:rsidRDefault="006932B5" w:rsidP="00BE13DB">
      <w:pPr>
        <w:pStyle w:val="Default"/>
        <w:ind w:left="561"/>
      </w:pPr>
    </w:p>
    <w:p w14:paraId="7B79D773" w14:textId="59586BFF" w:rsidR="0009104A" w:rsidRDefault="006932B5" w:rsidP="0009104A">
      <w:pPr>
        <w:widowControl w:val="0"/>
        <w:ind w:left="561"/>
        <w:rPr>
          <w:b/>
          <w:snapToGrid w:val="0"/>
          <w:sz w:val="24"/>
        </w:rPr>
      </w:pPr>
      <w:r w:rsidRPr="00655666">
        <w:rPr>
          <w:sz w:val="24"/>
        </w:rPr>
        <w:t>This guid</w:t>
      </w:r>
      <w:r w:rsidR="006341C5" w:rsidRPr="00655666">
        <w:rPr>
          <w:sz w:val="24"/>
        </w:rPr>
        <w:t>e</w:t>
      </w:r>
      <w:r w:rsidRPr="00655666">
        <w:rPr>
          <w:sz w:val="24"/>
        </w:rPr>
        <w:t xml:space="preserve"> draws upon </w:t>
      </w:r>
      <w:r w:rsidR="006341C5" w:rsidRPr="00655666">
        <w:rPr>
          <w:sz w:val="24"/>
        </w:rPr>
        <w:t>DfE</w:t>
      </w:r>
      <w:r w:rsidR="0009104A" w:rsidRPr="00655666">
        <w:rPr>
          <w:sz w:val="24"/>
        </w:rPr>
        <w:t>’s</w:t>
      </w:r>
      <w:r w:rsidRPr="00655666">
        <w:rPr>
          <w:sz w:val="24"/>
        </w:rPr>
        <w:t xml:space="preserve"> </w:t>
      </w:r>
      <w:r w:rsidR="006D67E6">
        <w:rPr>
          <w:sz w:val="24"/>
        </w:rPr>
        <w:t>s</w:t>
      </w:r>
      <w:r w:rsidR="006341C5" w:rsidRPr="00655666">
        <w:rPr>
          <w:sz w:val="24"/>
        </w:rPr>
        <w:t xml:space="preserve">tatutory </w:t>
      </w:r>
      <w:r w:rsidR="006D67E6">
        <w:rPr>
          <w:sz w:val="24"/>
        </w:rPr>
        <w:t>g</w:t>
      </w:r>
      <w:r w:rsidR="006341C5" w:rsidRPr="00655666">
        <w:rPr>
          <w:sz w:val="24"/>
        </w:rPr>
        <w:t>uidance</w:t>
      </w:r>
      <w:r w:rsidR="0009104A" w:rsidRPr="00655666">
        <w:rPr>
          <w:sz w:val="24"/>
        </w:rPr>
        <w:t>.</w:t>
      </w:r>
      <w:r w:rsidR="0009104A" w:rsidRPr="0009104A">
        <w:rPr>
          <w:b/>
          <w:snapToGrid w:val="0"/>
          <w:sz w:val="24"/>
        </w:rPr>
        <w:t xml:space="preserve"> “</w:t>
      </w:r>
      <w:r w:rsidR="0009104A" w:rsidRPr="0009104A">
        <w:rPr>
          <w:bCs/>
          <w:snapToGrid w:val="0"/>
          <w:sz w:val="24"/>
        </w:rPr>
        <w:t xml:space="preserve">Suspension and Permanent Exclusion from maintained schools, academies and pupil referral units in England, including pupil movement” </w:t>
      </w:r>
      <w:r w:rsidR="0070123B">
        <w:rPr>
          <w:bCs/>
          <w:snapToGrid w:val="0"/>
          <w:sz w:val="24"/>
        </w:rPr>
        <w:t>(September</w:t>
      </w:r>
      <w:r w:rsidR="005F4604">
        <w:rPr>
          <w:bCs/>
          <w:snapToGrid w:val="0"/>
          <w:sz w:val="24"/>
        </w:rPr>
        <w:t xml:space="preserve"> 2023</w:t>
      </w:r>
      <w:r w:rsidR="0009104A" w:rsidRPr="0009104A">
        <w:rPr>
          <w:bCs/>
          <w:snapToGrid w:val="0"/>
          <w:sz w:val="24"/>
        </w:rPr>
        <w:t xml:space="preserve">). </w:t>
      </w:r>
      <w:r w:rsidR="0009104A" w:rsidRPr="0009104A">
        <w:rPr>
          <w:b/>
          <w:snapToGrid w:val="0"/>
          <w:sz w:val="24"/>
        </w:rPr>
        <w:t>This document replaces the version published in 2017 for schools in England.</w:t>
      </w:r>
    </w:p>
    <w:p w14:paraId="26221B9F" w14:textId="262F310F" w:rsidR="0009104A" w:rsidRPr="0009104A" w:rsidRDefault="0009104A" w:rsidP="0009104A">
      <w:pPr>
        <w:widowControl w:val="0"/>
        <w:ind w:left="561"/>
        <w:rPr>
          <w:b/>
          <w:snapToGrid w:val="0"/>
          <w:sz w:val="24"/>
        </w:rPr>
      </w:pPr>
      <w:r w:rsidRPr="0009104A">
        <w:rPr>
          <w:b/>
          <w:snapToGrid w:val="0"/>
          <w:sz w:val="24"/>
        </w:rPr>
        <w:t>This guidance can be accessed at:</w:t>
      </w:r>
      <w:r w:rsidRPr="0009104A">
        <w:rPr>
          <w:sz w:val="24"/>
        </w:rPr>
        <w:t xml:space="preserve"> </w:t>
      </w:r>
      <w:hyperlink r:id="rId9" w:history="1">
        <w:r w:rsidRPr="0009104A">
          <w:rPr>
            <w:rStyle w:val="Hyperlink"/>
            <w:b/>
            <w:snapToGrid w:val="0"/>
            <w:sz w:val="24"/>
          </w:rPr>
          <w:t>www.gov.uk/government/ /school-exclusion</w:t>
        </w:r>
      </w:hyperlink>
      <w:r w:rsidRPr="0009104A">
        <w:rPr>
          <w:b/>
          <w:snapToGrid w:val="0"/>
          <w:color w:val="365F91"/>
          <w:sz w:val="24"/>
        </w:rPr>
        <w:t xml:space="preserve"> </w:t>
      </w:r>
    </w:p>
    <w:p w14:paraId="2E8A3AE3" w14:textId="77777777" w:rsidR="006932B5" w:rsidRPr="00770987" w:rsidRDefault="006932B5" w:rsidP="0009104A">
      <w:pPr>
        <w:pStyle w:val="Default"/>
      </w:pPr>
    </w:p>
    <w:p w14:paraId="4DCEE64D" w14:textId="6E840C22" w:rsidR="006932B5" w:rsidRPr="00770987" w:rsidRDefault="006932B5" w:rsidP="00BE13DB">
      <w:pPr>
        <w:pStyle w:val="Default"/>
        <w:ind w:left="561"/>
      </w:pPr>
      <w:r w:rsidRPr="00770987">
        <w:t xml:space="preserve">Please contact </w:t>
      </w:r>
      <w:r w:rsidR="006321F6" w:rsidRPr="00770987">
        <w:t>Rotherham</w:t>
      </w:r>
      <w:r w:rsidRPr="00770987">
        <w:t xml:space="preserve"> Local Authority’s Exclusion Team </w:t>
      </w:r>
      <w:r w:rsidR="00F23869">
        <w:t>on</w:t>
      </w:r>
      <w:r w:rsidR="00F23869" w:rsidRPr="0070123B">
        <w:rPr>
          <w:b/>
          <w:bCs/>
        </w:rPr>
        <w:t xml:space="preserve"> 01709 808004</w:t>
      </w:r>
      <w:r w:rsidR="0009104A">
        <w:t xml:space="preserve"> or email </w:t>
      </w:r>
      <w:hyperlink r:id="rId10" w:history="1">
        <w:r w:rsidR="005F4604" w:rsidRPr="003808E2">
          <w:rPr>
            <w:rStyle w:val="Hyperlink"/>
          </w:rPr>
          <w:t>exclusions@rotherham.gov.uk</w:t>
        </w:r>
      </w:hyperlink>
      <w:r w:rsidR="005F4604">
        <w:t xml:space="preserve"> </w:t>
      </w:r>
      <w:r w:rsidRPr="00770987">
        <w:t xml:space="preserve">to discuss any </w:t>
      </w:r>
      <w:r w:rsidR="006D67E6">
        <w:t>pupil</w:t>
      </w:r>
      <w:r w:rsidRPr="00770987">
        <w:t xml:space="preserve"> and/or to receive further guidance or advice on preparing evidence for the </w:t>
      </w:r>
      <w:r w:rsidR="006341C5" w:rsidRPr="00770987">
        <w:t>GB</w:t>
      </w:r>
      <w:r w:rsidRPr="00770987">
        <w:t>.</w:t>
      </w:r>
    </w:p>
    <w:p w14:paraId="1485852D" w14:textId="77777777" w:rsidR="006321F6" w:rsidRPr="00770987" w:rsidRDefault="006321F6" w:rsidP="00131E6A">
      <w:pPr>
        <w:pStyle w:val="ListParagraph"/>
        <w:rPr>
          <w:rFonts w:cs="Arial"/>
          <w:szCs w:val="22"/>
        </w:rPr>
      </w:pPr>
    </w:p>
    <w:p w14:paraId="5A49CA1F" w14:textId="46C1F9BF" w:rsidR="0027728B" w:rsidRPr="00770987" w:rsidRDefault="00103E7C" w:rsidP="00BB585B">
      <w:pPr>
        <w:pStyle w:val="Default"/>
        <w:numPr>
          <w:ilvl w:val="0"/>
          <w:numId w:val="23"/>
        </w:numPr>
        <w:rPr>
          <w:b/>
          <w:bCs/>
          <w:sz w:val="28"/>
          <w:szCs w:val="28"/>
        </w:rPr>
      </w:pPr>
      <w:r w:rsidRPr="00770987">
        <w:rPr>
          <w:b/>
          <w:bCs/>
          <w:sz w:val="28"/>
          <w:szCs w:val="28"/>
        </w:rPr>
        <w:t>Context</w:t>
      </w:r>
      <w:r w:rsidR="007401FD" w:rsidRPr="00770987">
        <w:rPr>
          <w:b/>
          <w:bCs/>
          <w:sz w:val="28"/>
          <w:szCs w:val="28"/>
        </w:rPr>
        <w:t>:</w:t>
      </w:r>
      <w:r w:rsidRPr="00770987">
        <w:rPr>
          <w:b/>
          <w:bCs/>
          <w:sz w:val="28"/>
          <w:szCs w:val="28"/>
        </w:rPr>
        <w:t xml:space="preserve"> </w:t>
      </w:r>
    </w:p>
    <w:p w14:paraId="169A63CD" w14:textId="59375692" w:rsidR="00103E7C" w:rsidRPr="00770987" w:rsidRDefault="00103E7C" w:rsidP="00F34596">
      <w:pPr>
        <w:pStyle w:val="Default"/>
        <w:ind w:left="360"/>
        <w:rPr>
          <w:i/>
          <w:iCs/>
        </w:rPr>
      </w:pPr>
      <w:r w:rsidRPr="002D40BC">
        <w:rPr>
          <w:b/>
          <w:bCs/>
          <w:i/>
          <w:iCs/>
        </w:rPr>
        <w:t xml:space="preserve">Responsibilities of the </w:t>
      </w:r>
      <w:r w:rsidR="00EB3578" w:rsidRPr="002D40BC">
        <w:rPr>
          <w:b/>
          <w:bCs/>
          <w:i/>
          <w:iCs/>
        </w:rPr>
        <w:t>g</w:t>
      </w:r>
      <w:r w:rsidRPr="002D40BC">
        <w:rPr>
          <w:b/>
          <w:bCs/>
          <w:i/>
          <w:iCs/>
        </w:rPr>
        <w:t xml:space="preserve">overning </w:t>
      </w:r>
      <w:r w:rsidR="00EB3578" w:rsidRPr="002D40BC">
        <w:rPr>
          <w:b/>
          <w:bCs/>
          <w:i/>
          <w:iCs/>
        </w:rPr>
        <w:t>b</w:t>
      </w:r>
      <w:r w:rsidRPr="002D40BC">
        <w:rPr>
          <w:b/>
          <w:bCs/>
          <w:i/>
          <w:iCs/>
        </w:rPr>
        <w:t>o</w:t>
      </w:r>
      <w:r w:rsidR="00260778" w:rsidRPr="002D40BC">
        <w:rPr>
          <w:b/>
          <w:bCs/>
          <w:i/>
          <w:iCs/>
        </w:rPr>
        <w:t>dy</w:t>
      </w:r>
      <w:r w:rsidR="006341C5" w:rsidRPr="002D40BC">
        <w:rPr>
          <w:b/>
          <w:bCs/>
          <w:i/>
          <w:iCs/>
        </w:rPr>
        <w:t>/board</w:t>
      </w:r>
    </w:p>
    <w:p w14:paraId="2AC016B4" w14:textId="77777777" w:rsidR="0027728B" w:rsidRPr="00770987" w:rsidRDefault="0027728B" w:rsidP="00103E7C">
      <w:pPr>
        <w:pStyle w:val="Default"/>
      </w:pPr>
    </w:p>
    <w:p w14:paraId="3BF3718F" w14:textId="57B4F203" w:rsidR="00103E7C" w:rsidRPr="00770987" w:rsidRDefault="00103E7C" w:rsidP="00BE13DB">
      <w:pPr>
        <w:pStyle w:val="Default"/>
        <w:ind w:left="567"/>
      </w:pPr>
      <w:r w:rsidRPr="00770987">
        <w:t xml:space="preserve">This passage summarises the responsibilities of the </w:t>
      </w:r>
      <w:proofErr w:type="gramStart"/>
      <w:r w:rsidR="006341C5" w:rsidRPr="00770987">
        <w:t>GB</w:t>
      </w:r>
      <w:proofErr w:type="gramEnd"/>
    </w:p>
    <w:p w14:paraId="7D9929EA" w14:textId="77777777" w:rsidR="004340F0" w:rsidRPr="00770987" w:rsidRDefault="004340F0" w:rsidP="00BE13DB">
      <w:pPr>
        <w:pStyle w:val="Default"/>
        <w:rPr>
          <w:i/>
          <w:iCs/>
        </w:rPr>
      </w:pPr>
    </w:p>
    <w:p w14:paraId="29EA4D59" w14:textId="162C282A" w:rsidR="00103E7C" w:rsidRPr="00551476" w:rsidRDefault="00F23869" w:rsidP="00BE13DB">
      <w:pPr>
        <w:pStyle w:val="Default"/>
        <w:ind w:left="993"/>
      </w:pPr>
      <w:r w:rsidRPr="00551476">
        <w:rPr>
          <w:i/>
          <w:iCs/>
        </w:rPr>
        <w:t>“</w:t>
      </w:r>
      <w:r w:rsidR="00A1356E">
        <w:rPr>
          <w:i/>
          <w:iCs/>
        </w:rPr>
        <w:t xml:space="preserve">124. </w:t>
      </w:r>
      <w:r w:rsidR="00103E7C" w:rsidRPr="00551476">
        <w:rPr>
          <w:i/>
          <w:iCs/>
        </w:rPr>
        <w:t>In reaching a decision on whether a pupil</w:t>
      </w:r>
      <w:r w:rsidR="00496B65" w:rsidRPr="00551476">
        <w:rPr>
          <w:i/>
          <w:iCs/>
        </w:rPr>
        <w:t xml:space="preserve"> should be reinstated</w:t>
      </w:r>
      <w:r w:rsidR="00103E7C" w:rsidRPr="00551476">
        <w:rPr>
          <w:i/>
          <w:iCs/>
        </w:rPr>
        <w:t>, the governing bo</w:t>
      </w:r>
      <w:r w:rsidR="00496B65" w:rsidRPr="00551476">
        <w:rPr>
          <w:i/>
          <w:iCs/>
        </w:rPr>
        <w:t>ard</w:t>
      </w:r>
      <w:r w:rsidR="00103E7C" w:rsidRPr="00551476">
        <w:rPr>
          <w:i/>
          <w:iCs/>
        </w:rPr>
        <w:t xml:space="preserve"> should consider whether the decision to </w:t>
      </w:r>
      <w:r w:rsidR="00496B65" w:rsidRPr="00551476">
        <w:rPr>
          <w:i/>
          <w:iCs/>
        </w:rPr>
        <w:t>suspend or permanently excluded</w:t>
      </w:r>
      <w:r w:rsidR="00103E7C" w:rsidRPr="00551476">
        <w:rPr>
          <w:i/>
          <w:iCs/>
        </w:rPr>
        <w:t xml:space="preserve"> the pupil was lawful, reasonable</w:t>
      </w:r>
      <w:r w:rsidR="00A1356E">
        <w:rPr>
          <w:i/>
          <w:iCs/>
        </w:rPr>
        <w:t>,</w:t>
      </w:r>
      <w:r w:rsidR="00103E7C" w:rsidRPr="00551476">
        <w:rPr>
          <w:i/>
          <w:iCs/>
        </w:rPr>
        <w:t xml:space="preserve"> and procedurally fair</w:t>
      </w:r>
      <w:r w:rsidR="00496B65" w:rsidRPr="00551476">
        <w:rPr>
          <w:i/>
          <w:iCs/>
        </w:rPr>
        <w:t>. This should consider the welfare and safeguarding of the pupil and their peer</w:t>
      </w:r>
      <w:r w:rsidR="00A1356E">
        <w:rPr>
          <w:i/>
          <w:iCs/>
        </w:rPr>
        <w:t>s</w:t>
      </w:r>
      <w:r w:rsidR="00496B65" w:rsidRPr="00551476">
        <w:rPr>
          <w:i/>
          <w:iCs/>
        </w:rPr>
        <w:t>, the headteacher’s legal duties, and any evidence that was presented to the governing board in relation to the decision to exclude</w:t>
      </w:r>
      <w:r w:rsidR="00103E7C" w:rsidRPr="00925307">
        <w:rPr>
          <w:i/>
          <w:iCs/>
        </w:rPr>
        <w:t>.</w:t>
      </w:r>
      <w:r w:rsidR="00496B65" w:rsidRPr="00925307">
        <w:rPr>
          <w:i/>
          <w:iCs/>
        </w:rPr>
        <w:t>”</w:t>
      </w:r>
      <w:r w:rsidR="00103E7C" w:rsidRPr="00925307">
        <w:rPr>
          <w:i/>
          <w:iCs/>
        </w:rPr>
        <w:t xml:space="preserve"> </w:t>
      </w:r>
    </w:p>
    <w:p w14:paraId="09CD8D41" w14:textId="77777777" w:rsidR="004340F0" w:rsidRPr="00770987" w:rsidRDefault="004340F0" w:rsidP="00BE13DB">
      <w:pPr>
        <w:pStyle w:val="Default"/>
      </w:pPr>
    </w:p>
    <w:p w14:paraId="1CA619E3" w14:textId="2DD2786E" w:rsidR="00103E7C" w:rsidRPr="00770987" w:rsidRDefault="00103E7C" w:rsidP="00065A3F">
      <w:pPr>
        <w:pStyle w:val="Default"/>
        <w:ind w:left="993"/>
      </w:pPr>
      <w:r w:rsidRPr="00770987">
        <w:t xml:space="preserve">To clarify, </w:t>
      </w:r>
      <w:r w:rsidR="00EC79C3" w:rsidRPr="00770987">
        <w:t>g</w:t>
      </w:r>
      <w:r w:rsidRPr="00770987">
        <w:t>overnors should be satisfied that the decision t</w:t>
      </w:r>
      <w:r w:rsidR="006C16EE">
        <w:t>a</w:t>
      </w:r>
      <w:r w:rsidR="002D40BC">
        <w:t>ken</w:t>
      </w:r>
      <w:r w:rsidRPr="00770987">
        <w:t xml:space="preserve">: </w:t>
      </w:r>
    </w:p>
    <w:p w14:paraId="7B7A145D" w14:textId="77777777" w:rsidR="007431FD" w:rsidRPr="00770987" w:rsidRDefault="007431FD" w:rsidP="00BE13DB">
      <w:pPr>
        <w:pStyle w:val="Default"/>
      </w:pPr>
    </w:p>
    <w:p w14:paraId="2B3BE90A" w14:textId="517C4D3D" w:rsidR="00103E7C" w:rsidRPr="00770987" w:rsidRDefault="00103E7C" w:rsidP="00887E27">
      <w:pPr>
        <w:pStyle w:val="Default"/>
        <w:numPr>
          <w:ilvl w:val="0"/>
          <w:numId w:val="48"/>
        </w:numPr>
        <w:tabs>
          <w:tab w:val="left" w:pos="1701"/>
        </w:tabs>
      </w:pPr>
      <w:r w:rsidRPr="00770987">
        <w:t xml:space="preserve">Was in accordance with </w:t>
      </w:r>
      <w:r w:rsidR="008C078E">
        <w:t>legislation</w:t>
      </w:r>
      <w:r w:rsidRPr="00770987">
        <w:t xml:space="preserve"> and took full account of your legal duties to students in the school including Safeguarding, S</w:t>
      </w:r>
      <w:r w:rsidR="006321F6" w:rsidRPr="00770987">
        <w:t xml:space="preserve">pecial Educational </w:t>
      </w:r>
      <w:r w:rsidRPr="00770987">
        <w:t>N</w:t>
      </w:r>
      <w:r w:rsidR="006321F6" w:rsidRPr="00770987">
        <w:t xml:space="preserve">eeds and </w:t>
      </w:r>
      <w:r w:rsidR="005766FD" w:rsidRPr="00770987">
        <w:t>D</w:t>
      </w:r>
      <w:r w:rsidR="006321F6" w:rsidRPr="00770987">
        <w:t>isability (SEND)</w:t>
      </w:r>
      <w:r w:rsidRPr="00770987">
        <w:t xml:space="preserve"> and Equality</w:t>
      </w:r>
      <w:r w:rsidR="00496B65">
        <w:t>.</w:t>
      </w:r>
      <w:r w:rsidRPr="00770987">
        <w:t xml:space="preserve"> </w:t>
      </w:r>
    </w:p>
    <w:p w14:paraId="3467FABA" w14:textId="77777777" w:rsidR="00103E7C" w:rsidRPr="00770987" w:rsidRDefault="00103E7C" w:rsidP="00BE13DB">
      <w:pPr>
        <w:pStyle w:val="Default"/>
        <w:ind w:left="720"/>
      </w:pPr>
    </w:p>
    <w:p w14:paraId="140A8019" w14:textId="22B8BB8C" w:rsidR="00103E7C" w:rsidRPr="00770987" w:rsidRDefault="00887E27" w:rsidP="00887E27">
      <w:pPr>
        <w:pStyle w:val="Default"/>
        <w:numPr>
          <w:ilvl w:val="0"/>
          <w:numId w:val="48"/>
        </w:numPr>
        <w:tabs>
          <w:tab w:val="left" w:pos="1701"/>
        </w:tabs>
      </w:pPr>
      <w:r>
        <w:t>W</w:t>
      </w:r>
      <w:r w:rsidR="00103E7C" w:rsidRPr="00770987">
        <w:t>as a balanced decision that you made having investigated the events fully</w:t>
      </w:r>
      <w:r w:rsidR="006321F6" w:rsidRPr="00770987">
        <w:t>;</w:t>
      </w:r>
      <w:r w:rsidR="00103E7C" w:rsidRPr="00770987">
        <w:t xml:space="preserve"> seeking the account of the pupil concerned and any witnesses and that you took sufficient time and appropriate advice to consider the evidence and explore the alternatives to permanent exclusion</w:t>
      </w:r>
      <w:r>
        <w:t>.</w:t>
      </w:r>
    </w:p>
    <w:p w14:paraId="71E10058" w14:textId="77777777" w:rsidR="00103E7C" w:rsidRPr="00770987" w:rsidRDefault="00103E7C" w:rsidP="00BE13DB">
      <w:pPr>
        <w:pStyle w:val="Default"/>
        <w:ind w:left="720"/>
      </w:pPr>
    </w:p>
    <w:p w14:paraId="5FD711D3" w14:textId="1B5C8C1E" w:rsidR="00103E7C" w:rsidRPr="00770987" w:rsidRDefault="00103E7C" w:rsidP="00887E27">
      <w:pPr>
        <w:pStyle w:val="Default"/>
        <w:numPr>
          <w:ilvl w:val="0"/>
          <w:numId w:val="48"/>
        </w:numPr>
        <w:tabs>
          <w:tab w:val="left" w:pos="1701"/>
        </w:tabs>
      </w:pPr>
      <w:r w:rsidRPr="00770987">
        <w:lastRenderedPageBreak/>
        <w:t xml:space="preserve">That you followed the school’s own policies and procedures in administering the exclusion, and that DfE </w:t>
      </w:r>
      <w:r w:rsidR="00EB3578" w:rsidRPr="00770987">
        <w:t>g</w:t>
      </w:r>
      <w:r w:rsidRPr="00770987">
        <w:t>uidance was followed in notifying all parties and meeting the necessary timescales</w:t>
      </w:r>
      <w:r w:rsidR="007F3D0D">
        <w:t>.</w:t>
      </w:r>
      <w:r w:rsidRPr="00770987">
        <w:t xml:space="preserve"> </w:t>
      </w:r>
    </w:p>
    <w:p w14:paraId="58D3AE2F" w14:textId="77777777" w:rsidR="00103E7C" w:rsidRPr="00770987" w:rsidRDefault="00103E7C" w:rsidP="00BE13DB">
      <w:pPr>
        <w:pStyle w:val="Default"/>
      </w:pPr>
    </w:p>
    <w:p w14:paraId="4BCE1571" w14:textId="55B769F4" w:rsidR="00103E7C" w:rsidRPr="00770987" w:rsidRDefault="00103E7C" w:rsidP="00887E27">
      <w:pPr>
        <w:pStyle w:val="Default"/>
        <w:numPr>
          <w:ilvl w:val="0"/>
          <w:numId w:val="48"/>
        </w:numPr>
      </w:pPr>
      <w:r w:rsidRPr="00770987">
        <w:t>Your statement and the supporting documents</w:t>
      </w:r>
      <w:r w:rsidR="005766FD" w:rsidRPr="00770987">
        <w:t xml:space="preserve"> should</w:t>
      </w:r>
      <w:r w:rsidRPr="00770987">
        <w:t xml:space="preserve"> provide</w:t>
      </w:r>
      <w:r w:rsidR="005766FD" w:rsidRPr="00770987">
        <w:t xml:space="preserve"> the required detail and</w:t>
      </w:r>
      <w:r w:rsidRPr="00770987">
        <w:t xml:space="preserve"> evidenc</w:t>
      </w:r>
      <w:r w:rsidR="005766FD" w:rsidRPr="00770987">
        <w:t>e</w:t>
      </w:r>
      <w:r w:rsidRPr="00770987">
        <w:t xml:space="preserve"> </w:t>
      </w:r>
      <w:r w:rsidR="005766FD" w:rsidRPr="00770987">
        <w:t xml:space="preserve">and outline </w:t>
      </w:r>
      <w:r w:rsidRPr="00770987">
        <w:t xml:space="preserve">how you have followed the DfE </w:t>
      </w:r>
      <w:r w:rsidR="006D67E6">
        <w:t>g</w:t>
      </w:r>
      <w:r w:rsidRPr="00770987">
        <w:t xml:space="preserve">uidance and met your legal duties </w:t>
      </w:r>
      <w:r w:rsidR="005766FD" w:rsidRPr="00770987">
        <w:t xml:space="preserve">when </w:t>
      </w:r>
      <w:r w:rsidRPr="00770987">
        <w:t xml:space="preserve">reaching your decision to permanently exclude. </w:t>
      </w:r>
    </w:p>
    <w:p w14:paraId="64650E8F" w14:textId="77777777" w:rsidR="00F34596" w:rsidRPr="00770987" w:rsidRDefault="00F34596" w:rsidP="00BE13DB">
      <w:pPr>
        <w:pStyle w:val="Default"/>
        <w:ind w:left="792"/>
      </w:pPr>
    </w:p>
    <w:p w14:paraId="3C197E1F" w14:textId="20290059" w:rsidR="00103E7C" w:rsidRPr="00770987" w:rsidRDefault="00103E7C" w:rsidP="00BE13DB">
      <w:pPr>
        <w:pStyle w:val="Default"/>
        <w:ind w:left="561"/>
      </w:pPr>
      <w:r w:rsidRPr="00770987">
        <w:t xml:space="preserve">The statement should be written in straightforward language, avoiding jargon and acronyms, presenting the facts and the order </w:t>
      </w:r>
      <w:r w:rsidR="00260778" w:rsidRPr="00770987">
        <w:t>of events</w:t>
      </w:r>
      <w:r w:rsidRPr="00770987">
        <w:t xml:space="preserve">, including both the incident itself and your decision-making. The </w:t>
      </w:r>
      <w:r w:rsidR="007F3D0D">
        <w:t>statement</w:t>
      </w:r>
      <w:r w:rsidRPr="00770987">
        <w:t xml:space="preserve"> must be accessible to all those who will be party to the </w:t>
      </w:r>
      <w:r w:rsidR="005766FD" w:rsidRPr="00770987">
        <w:t xml:space="preserve">Governor’s Disciplinary </w:t>
      </w:r>
      <w:r w:rsidR="006D67E6">
        <w:t>Meeting</w:t>
      </w:r>
      <w:r w:rsidRPr="00770987">
        <w:t xml:space="preserve"> and </w:t>
      </w:r>
      <w:r w:rsidR="005766FD" w:rsidRPr="00770987">
        <w:t xml:space="preserve">any potential </w:t>
      </w:r>
      <w:r w:rsidRPr="00770987">
        <w:t xml:space="preserve">independent review. </w:t>
      </w:r>
    </w:p>
    <w:p w14:paraId="6F0A7FDA" w14:textId="77777777" w:rsidR="00F34596" w:rsidRPr="00770987" w:rsidRDefault="00F34596" w:rsidP="00BE13DB">
      <w:pPr>
        <w:pStyle w:val="Default"/>
      </w:pPr>
    </w:p>
    <w:p w14:paraId="77EF9C52" w14:textId="77777777" w:rsidR="001A5030" w:rsidRPr="00770987" w:rsidRDefault="00103E7C" w:rsidP="00BE13DB">
      <w:pPr>
        <w:pStyle w:val="Default"/>
        <w:ind w:left="567"/>
      </w:pPr>
      <w:r w:rsidRPr="00770987">
        <w:t xml:space="preserve">Your statement should cover: </w:t>
      </w:r>
    </w:p>
    <w:p w14:paraId="0E967D75" w14:textId="77777777" w:rsidR="000E5832" w:rsidRPr="00770987" w:rsidRDefault="000E5832" w:rsidP="00BE13DB">
      <w:pPr>
        <w:pStyle w:val="Default"/>
        <w:ind w:left="720"/>
      </w:pPr>
    </w:p>
    <w:p w14:paraId="44353A54" w14:textId="4111A64A" w:rsidR="001A5030" w:rsidRPr="00770987" w:rsidRDefault="00103E7C" w:rsidP="00BE13DB">
      <w:pPr>
        <w:pStyle w:val="Default"/>
        <w:tabs>
          <w:tab w:val="left" w:pos="993"/>
          <w:tab w:val="left" w:pos="1701"/>
        </w:tabs>
        <w:ind w:left="993"/>
      </w:pPr>
      <w:r w:rsidRPr="00770987">
        <w:t xml:space="preserve">A summary of the incident(s) </w:t>
      </w:r>
    </w:p>
    <w:p w14:paraId="5D2542C4" w14:textId="77777777" w:rsidR="008E483C" w:rsidRPr="00770987" w:rsidRDefault="008E483C" w:rsidP="00BE13DB">
      <w:pPr>
        <w:pStyle w:val="Default"/>
        <w:ind w:left="1224"/>
      </w:pPr>
    </w:p>
    <w:p w14:paraId="3A8CEA88" w14:textId="53034B5E" w:rsidR="007431FD" w:rsidRPr="00770987" w:rsidRDefault="00103E7C" w:rsidP="00BE13DB">
      <w:pPr>
        <w:pStyle w:val="Default"/>
        <w:tabs>
          <w:tab w:val="left" w:pos="1701"/>
        </w:tabs>
        <w:ind w:left="993"/>
      </w:pPr>
      <w:r w:rsidRPr="00770987">
        <w:t xml:space="preserve">Evidence of the support offered/provided by the </w:t>
      </w:r>
      <w:proofErr w:type="gramStart"/>
      <w:r w:rsidRPr="00770987">
        <w:t>school</w:t>
      </w:r>
      <w:proofErr w:type="gramEnd"/>
      <w:r w:rsidRPr="00770987">
        <w:t xml:space="preserve"> </w:t>
      </w:r>
    </w:p>
    <w:p w14:paraId="07FC9F77" w14:textId="77777777" w:rsidR="00700278" w:rsidRPr="00770987" w:rsidRDefault="00700278" w:rsidP="00BE13DB">
      <w:pPr>
        <w:pStyle w:val="ListParagraph"/>
        <w:rPr>
          <w:rFonts w:cs="Arial"/>
          <w:sz w:val="24"/>
        </w:rPr>
      </w:pPr>
    </w:p>
    <w:p w14:paraId="76D1A377" w14:textId="5DBD7C17" w:rsidR="00103E7C" w:rsidRPr="00770987" w:rsidRDefault="00103E7C" w:rsidP="00BE13DB">
      <w:pPr>
        <w:pStyle w:val="Default"/>
        <w:tabs>
          <w:tab w:val="left" w:pos="1701"/>
        </w:tabs>
        <w:ind w:left="993"/>
      </w:pPr>
      <w:r w:rsidRPr="00770987">
        <w:t>Detail of your decision</w:t>
      </w:r>
      <w:r w:rsidR="007C21FF" w:rsidRPr="00770987">
        <w:t>-</w:t>
      </w:r>
      <w:r w:rsidRPr="00770987">
        <w:t xml:space="preserve">making process </w:t>
      </w:r>
    </w:p>
    <w:p w14:paraId="6378FDD2" w14:textId="77777777" w:rsidR="00103E7C" w:rsidRPr="00770987" w:rsidRDefault="00103E7C" w:rsidP="00103E7C">
      <w:pPr>
        <w:pStyle w:val="Default"/>
      </w:pPr>
    </w:p>
    <w:p w14:paraId="33AE4937" w14:textId="77777777" w:rsidR="00103E7C" w:rsidRPr="00770987" w:rsidRDefault="00103E7C" w:rsidP="00D04BBD">
      <w:pPr>
        <w:rPr>
          <w:rFonts w:cs="Arial"/>
          <w:sz w:val="24"/>
        </w:rPr>
      </w:pPr>
      <w:r w:rsidRPr="00770987">
        <w:rPr>
          <w:rFonts w:cs="Arial"/>
          <w:sz w:val="24"/>
        </w:rPr>
        <w:t xml:space="preserve">These elements are considered in turn </w:t>
      </w:r>
      <w:proofErr w:type="gramStart"/>
      <w:r w:rsidRPr="00770987">
        <w:rPr>
          <w:rFonts w:cs="Arial"/>
          <w:sz w:val="24"/>
        </w:rPr>
        <w:t>below</w:t>
      </w:r>
      <w:proofErr w:type="gramEnd"/>
    </w:p>
    <w:p w14:paraId="403B9A59" w14:textId="6C9EA510" w:rsidR="00103E7C" w:rsidRPr="00770987" w:rsidRDefault="00103E7C" w:rsidP="00103E7C">
      <w:pPr>
        <w:rPr>
          <w:rFonts w:cs="Arial"/>
          <w:sz w:val="24"/>
        </w:rPr>
      </w:pPr>
    </w:p>
    <w:p w14:paraId="7A0942B5" w14:textId="5E8E9257" w:rsidR="007211C5" w:rsidRPr="00770987" w:rsidRDefault="007211C5" w:rsidP="007431FD">
      <w:pPr>
        <w:pStyle w:val="Default"/>
        <w:numPr>
          <w:ilvl w:val="0"/>
          <w:numId w:val="23"/>
        </w:numPr>
        <w:rPr>
          <w:b/>
          <w:bCs/>
          <w:sz w:val="28"/>
          <w:szCs w:val="28"/>
        </w:rPr>
      </w:pPr>
      <w:r w:rsidRPr="00770987">
        <w:rPr>
          <w:b/>
          <w:bCs/>
          <w:sz w:val="28"/>
          <w:szCs w:val="28"/>
        </w:rPr>
        <w:t>The Head</w:t>
      </w:r>
      <w:r w:rsidR="00697322" w:rsidRPr="00770987">
        <w:rPr>
          <w:b/>
          <w:bCs/>
          <w:sz w:val="28"/>
          <w:szCs w:val="28"/>
        </w:rPr>
        <w:t xml:space="preserve"> </w:t>
      </w:r>
      <w:r w:rsidR="007401FD" w:rsidRPr="00770987">
        <w:rPr>
          <w:b/>
          <w:bCs/>
          <w:sz w:val="28"/>
          <w:szCs w:val="28"/>
        </w:rPr>
        <w:t>t</w:t>
      </w:r>
      <w:r w:rsidRPr="00770987">
        <w:rPr>
          <w:b/>
          <w:bCs/>
          <w:sz w:val="28"/>
          <w:szCs w:val="28"/>
        </w:rPr>
        <w:t>eacher</w:t>
      </w:r>
      <w:r w:rsidR="00BE4B3A" w:rsidRPr="00770987">
        <w:rPr>
          <w:b/>
          <w:bCs/>
          <w:sz w:val="28"/>
          <w:szCs w:val="28"/>
        </w:rPr>
        <w:t>/Principal’s</w:t>
      </w:r>
      <w:r w:rsidRPr="00770987">
        <w:rPr>
          <w:b/>
          <w:bCs/>
          <w:sz w:val="28"/>
          <w:szCs w:val="28"/>
        </w:rPr>
        <w:t xml:space="preserve"> Statement</w:t>
      </w:r>
      <w:r w:rsidR="007401FD" w:rsidRPr="00770987">
        <w:rPr>
          <w:b/>
          <w:bCs/>
          <w:sz w:val="28"/>
          <w:szCs w:val="28"/>
        </w:rPr>
        <w:t>:</w:t>
      </w:r>
      <w:r w:rsidRPr="00770987">
        <w:rPr>
          <w:b/>
          <w:bCs/>
          <w:sz w:val="28"/>
          <w:szCs w:val="28"/>
        </w:rPr>
        <w:t xml:space="preserve"> </w:t>
      </w:r>
    </w:p>
    <w:p w14:paraId="50510247" w14:textId="77777777" w:rsidR="007211C5" w:rsidRPr="00770987" w:rsidRDefault="007211C5" w:rsidP="007431FD">
      <w:pPr>
        <w:pStyle w:val="Default"/>
        <w:ind w:left="360"/>
        <w:rPr>
          <w:i/>
          <w:iCs/>
        </w:rPr>
      </w:pPr>
      <w:r w:rsidRPr="00770987">
        <w:rPr>
          <w:b/>
          <w:bCs/>
          <w:i/>
          <w:iCs/>
        </w:rPr>
        <w:t xml:space="preserve">A summary of the incident(s) </w:t>
      </w:r>
    </w:p>
    <w:p w14:paraId="4ED1469E" w14:textId="77777777" w:rsidR="007211C5" w:rsidRPr="00770987" w:rsidRDefault="007211C5" w:rsidP="007211C5">
      <w:pPr>
        <w:pStyle w:val="Default"/>
      </w:pPr>
    </w:p>
    <w:p w14:paraId="496D29C1" w14:textId="1DD2D1F1" w:rsidR="007211C5" w:rsidRPr="00887E27" w:rsidRDefault="00D1622B" w:rsidP="00066F10">
      <w:pPr>
        <w:pStyle w:val="Default"/>
        <w:numPr>
          <w:ilvl w:val="1"/>
          <w:numId w:val="23"/>
        </w:numPr>
        <w:ind w:left="993"/>
      </w:pPr>
      <w:r w:rsidRPr="00887E27">
        <w:t>Your</w:t>
      </w:r>
      <w:r w:rsidR="007211C5" w:rsidRPr="00887E27">
        <w:t xml:space="preserve"> statement should give a clear description and summary of the incident which led to the decision to permanently exclude the pupil. In cases of persistent disruptive behaviour, this </w:t>
      </w:r>
      <w:r w:rsidRPr="00887E27">
        <w:t>should</w:t>
      </w:r>
      <w:r w:rsidR="007211C5" w:rsidRPr="00887E27">
        <w:t xml:space="preserve"> be a description of the ‘final straw’ incident and an outline of the nature of the behaviour over time. Your decision should be based on the balance of probabilities</w:t>
      </w:r>
      <w:r w:rsidR="00066F10" w:rsidRPr="00887E27">
        <w:t>.</w:t>
      </w:r>
      <w:r w:rsidR="007211C5" w:rsidRPr="00887E27">
        <w:t xml:space="preserve"> </w:t>
      </w:r>
      <w:r w:rsidR="00A1356E">
        <w:t>Paragraph 3 of Exclusion G</w:t>
      </w:r>
      <w:r w:rsidR="007211C5" w:rsidRPr="00887E27">
        <w:t xml:space="preserve">uidance states: </w:t>
      </w:r>
      <w:r w:rsidR="00A1356E">
        <w:t>…’</w:t>
      </w:r>
      <w:r w:rsidR="007211C5" w:rsidRPr="00887E27">
        <w:rPr>
          <w:i/>
          <w:iCs/>
        </w:rPr>
        <w:t xml:space="preserve">on the balance of probabilities’ it is more likely than not that a fact is true, rather than the criminal standard of ‘beyond reasonable </w:t>
      </w:r>
      <w:r w:rsidR="007211C5" w:rsidRPr="00A1356E">
        <w:rPr>
          <w:i/>
          <w:iCs/>
        </w:rPr>
        <w:t>doubt’</w:t>
      </w:r>
      <w:r w:rsidR="007211C5" w:rsidRPr="00A1356E">
        <w:t>.</w:t>
      </w:r>
      <w:r w:rsidR="00551476" w:rsidRPr="00A1356E">
        <w:t xml:space="preserve"> </w:t>
      </w:r>
      <w:r w:rsidR="00551476" w:rsidRPr="00A1356E">
        <w:rPr>
          <w:i/>
          <w:iCs/>
        </w:rPr>
        <w:t>(pg.11)</w:t>
      </w:r>
    </w:p>
    <w:p w14:paraId="048D022D" w14:textId="77777777" w:rsidR="007211C5" w:rsidRPr="00770987" w:rsidRDefault="007211C5" w:rsidP="007211C5">
      <w:pPr>
        <w:pStyle w:val="Default"/>
      </w:pPr>
    </w:p>
    <w:p w14:paraId="311BAB30" w14:textId="7E8B287A" w:rsidR="00F34596" w:rsidRPr="00770987" w:rsidRDefault="007C21FF" w:rsidP="00066F10">
      <w:pPr>
        <w:pStyle w:val="Default"/>
        <w:numPr>
          <w:ilvl w:val="1"/>
          <w:numId w:val="23"/>
        </w:numPr>
        <w:ind w:left="993" w:hanging="426"/>
        <w:rPr>
          <w:color w:val="auto"/>
        </w:rPr>
      </w:pPr>
      <w:r w:rsidRPr="00770987">
        <w:rPr>
          <w:color w:val="auto"/>
        </w:rPr>
        <w:t xml:space="preserve">Your summary of the incident may be subject to scrutiny by the </w:t>
      </w:r>
      <w:r w:rsidR="00BE4B3A" w:rsidRPr="00770987">
        <w:rPr>
          <w:color w:val="auto"/>
        </w:rPr>
        <w:t>GB</w:t>
      </w:r>
      <w:r w:rsidRPr="00770987">
        <w:rPr>
          <w:color w:val="auto"/>
        </w:rPr>
        <w:t xml:space="preserve"> and an IRP</w:t>
      </w:r>
      <w:r w:rsidR="0070123B">
        <w:rPr>
          <w:color w:val="auto"/>
        </w:rPr>
        <w:t>,</w:t>
      </w:r>
      <w:r w:rsidRPr="00770987">
        <w:rPr>
          <w:color w:val="auto"/>
        </w:rPr>
        <w:t xml:space="preserve"> so it is important that your statement carries a factual and neutral tone, clearly distinguishes between fact and opinion, and that it accurately reflects any statements that you are presenting within the EP1 documentation. It is likely that there will be contentious issues and conflicting accounts within the information you provide. You should acknowledge any inconsistencies and explain why you have taken a particular view</w:t>
      </w:r>
      <w:r w:rsidR="007F3D0D">
        <w:rPr>
          <w:color w:val="auto"/>
        </w:rPr>
        <w:t xml:space="preserve"> or action</w:t>
      </w:r>
      <w:r w:rsidRPr="00770987">
        <w:rPr>
          <w:color w:val="auto"/>
        </w:rPr>
        <w:t xml:space="preserve">. </w:t>
      </w:r>
    </w:p>
    <w:p w14:paraId="3AA9D414" w14:textId="77777777" w:rsidR="00F34596" w:rsidRPr="00770987" w:rsidRDefault="00F34596" w:rsidP="00F34596">
      <w:pPr>
        <w:pStyle w:val="ListParagraph"/>
        <w:rPr>
          <w:rFonts w:cs="Arial"/>
          <w:sz w:val="24"/>
        </w:rPr>
      </w:pPr>
    </w:p>
    <w:p w14:paraId="1FA78630" w14:textId="79BB802C" w:rsidR="007C21FF" w:rsidRPr="00770987" w:rsidRDefault="007C21FF" w:rsidP="00066F10">
      <w:pPr>
        <w:pStyle w:val="Default"/>
        <w:numPr>
          <w:ilvl w:val="1"/>
          <w:numId w:val="23"/>
        </w:numPr>
        <w:ind w:left="993" w:hanging="426"/>
        <w:rPr>
          <w:color w:val="auto"/>
        </w:rPr>
      </w:pPr>
      <w:r w:rsidRPr="00770987">
        <w:rPr>
          <w:color w:val="auto"/>
        </w:rPr>
        <w:t xml:space="preserve">The DfE guidance states that efforts should be made to obtain the pupil’s </w:t>
      </w:r>
      <w:r w:rsidR="00887E27">
        <w:rPr>
          <w:color w:val="auto"/>
        </w:rPr>
        <w:t>views</w:t>
      </w:r>
      <w:r w:rsidRPr="00770987">
        <w:rPr>
          <w:color w:val="auto"/>
        </w:rPr>
        <w:t xml:space="preserve"> of </w:t>
      </w:r>
      <w:r w:rsidR="00887E27">
        <w:rPr>
          <w:color w:val="auto"/>
        </w:rPr>
        <w:t>the incident/s,</w:t>
      </w:r>
      <w:r w:rsidRPr="00770987">
        <w:rPr>
          <w:color w:val="auto"/>
        </w:rPr>
        <w:t xml:space="preserve"> that they have had opportunity to state their case </w:t>
      </w:r>
      <w:r w:rsidRPr="00770987">
        <w:rPr>
          <w:i/>
          <w:iCs/>
          <w:color w:val="auto"/>
          <w:u w:val="single"/>
        </w:rPr>
        <w:t>before</w:t>
      </w:r>
      <w:r w:rsidRPr="00770987">
        <w:rPr>
          <w:i/>
          <w:iCs/>
          <w:color w:val="auto"/>
        </w:rPr>
        <w:t xml:space="preserve"> </w:t>
      </w:r>
      <w:r w:rsidRPr="00770987">
        <w:rPr>
          <w:color w:val="auto"/>
        </w:rPr>
        <w:t>the decision to exclude is taken</w:t>
      </w:r>
      <w:r w:rsidR="007F3D0D">
        <w:rPr>
          <w:color w:val="auto"/>
        </w:rPr>
        <w:t>,</w:t>
      </w:r>
      <w:r w:rsidR="00887E27">
        <w:rPr>
          <w:color w:val="auto"/>
        </w:rPr>
        <w:t xml:space="preserve"> that these be taken into account.</w:t>
      </w:r>
      <w:r w:rsidR="007F3D0D">
        <w:rPr>
          <w:color w:val="auto"/>
        </w:rPr>
        <w:t xml:space="preserve"> </w:t>
      </w:r>
      <w:r w:rsidR="00887E27" w:rsidRPr="00837D57">
        <w:rPr>
          <w:color w:val="auto"/>
        </w:rPr>
        <w:t>The pupil</w:t>
      </w:r>
      <w:r w:rsidR="007F3D0D" w:rsidRPr="00837D57">
        <w:rPr>
          <w:color w:val="auto"/>
        </w:rPr>
        <w:t xml:space="preserve"> should subsequently be informed </w:t>
      </w:r>
      <w:r w:rsidR="00837D57">
        <w:rPr>
          <w:color w:val="auto"/>
        </w:rPr>
        <w:t xml:space="preserve">by you </w:t>
      </w:r>
      <w:r w:rsidR="007F3D0D" w:rsidRPr="00837D57">
        <w:rPr>
          <w:color w:val="auto"/>
        </w:rPr>
        <w:t xml:space="preserve">how their views have been factored into </w:t>
      </w:r>
      <w:r w:rsidR="00837D57">
        <w:rPr>
          <w:color w:val="auto"/>
        </w:rPr>
        <w:t xml:space="preserve">the </w:t>
      </w:r>
      <w:r w:rsidR="007F3D0D" w:rsidRPr="00837D57">
        <w:rPr>
          <w:color w:val="auto"/>
        </w:rPr>
        <w:t>decisions</w:t>
      </w:r>
      <w:r w:rsidR="00837D57">
        <w:rPr>
          <w:color w:val="auto"/>
        </w:rPr>
        <w:t xml:space="preserve"> you have</w:t>
      </w:r>
      <w:r w:rsidR="007F3D0D" w:rsidRPr="00837D57">
        <w:rPr>
          <w:color w:val="auto"/>
        </w:rPr>
        <w:t xml:space="preserve"> made</w:t>
      </w:r>
      <w:r w:rsidR="00837D57">
        <w:rPr>
          <w:color w:val="auto"/>
        </w:rPr>
        <w:t>.</w:t>
      </w:r>
      <w:r w:rsidRPr="00770987">
        <w:rPr>
          <w:color w:val="auto"/>
        </w:rPr>
        <w:t xml:space="preserve"> If this has not been possible for some reason it is </w:t>
      </w:r>
      <w:r w:rsidRPr="00770987">
        <w:rPr>
          <w:color w:val="auto"/>
        </w:rPr>
        <w:lastRenderedPageBreak/>
        <w:t xml:space="preserve">important that you make reference to this in your statement and explain the reasons for it. </w:t>
      </w:r>
    </w:p>
    <w:p w14:paraId="64DEBDC2" w14:textId="77777777" w:rsidR="00F34596" w:rsidRPr="00770987" w:rsidRDefault="00F34596" w:rsidP="00F34596">
      <w:pPr>
        <w:pStyle w:val="Default"/>
        <w:ind w:left="792"/>
        <w:rPr>
          <w:color w:val="auto"/>
        </w:rPr>
      </w:pPr>
    </w:p>
    <w:p w14:paraId="78D3AF88" w14:textId="0B1DA93D" w:rsidR="007C21FF" w:rsidRPr="00770987" w:rsidRDefault="007C21FF" w:rsidP="00066F10">
      <w:pPr>
        <w:pStyle w:val="ListParagraph"/>
        <w:numPr>
          <w:ilvl w:val="1"/>
          <w:numId w:val="23"/>
        </w:numPr>
        <w:ind w:left="993" w:hanging="426"/>
        <w:rPr>
          <w:rFonts w:cs="Arial"/>
          <w:sz w:val="24"/>
        </w:rPr>
      </w:pPr>
      <w:r w:rsidRPr="00770987">
        <w:rPr>
          <w:rFonts w:cs="Arial"/>
          <w:sz w:val="24"/>
        </w:rPr>
        <w:t>It may be helpful to present information in an attached chronology for eas</w:t>
      </w:r>
      <w:r w:rsidR="0070123B">
        <w:rPr>
          <w:rFonts w:cs="Arial"/>
          <w:sz w:val="24"/>
        </w:rPr>
        <w:t>e</w:t>
      </w:r>
      <w:r w:rsidRPr="00770987">
        <w:rPr>
          <w:rFonts w:cs="Arial"/>
          <w:sz w:val="24"/>
        </w:rPr>
        <w:t xml:space="preserve"> </w:t>
      </w:r>
      <w:r w:rsidR="00547F7D">
        <w:rPr>
          <w:rFonts w:cs="Arial"/>
          <w:sz w:val="24"/>
        </w:rPr>
        <w:t xml:space="preserve">of </w:t>
      </w:r>
      <w:r w:rsidRPr="00770987">
        <w:rPr>
          <w:rFonts w:cs="Arial"/>
          <w:sz w:val="24"/>
        </w:rPr>
        <w:t>reference</w:t>
      </w:r>
      <w:r w:rsidR="006D7C4D" w:rsidRPr="00770987">
        <w:rPr>
          <w:rFonts w:cs="Arial"/>
          <w:sz w:val="24"/>
        </w:rPr>
        <w:t>, especially i</w:t>
      </w:r>
      <w:r w:rsidRPr="00770987">
        <w:rPr>
          <w:rFonts w:cs="Arial"/>
          <w:sz w:val="24"/>
        </w:rPr>
        <w:t xml:space="preserve">n cases of persistent disruptive behaviour where there will be several relevant events. References to other documents </w:t>
      </w:r>
      <w:r w:rsidR="006D7C4D" w:rsidRPr="00770987">
        <w:rPr>
          <w:rFonts w:cs="Arial"/>
          <w:sz w:val="24"/>
        </w:rPr>
        <w:t xml:space="preserve">can also be </w:t>
      </w:r>
      <w:r w:rsidR="00F363D8" w:rsidRPr="00770987">
        <w:rPr>
          <w:rFonts w:cs="Arial"/>
          <w:sz w:val="24"/>
        </w:rPr>
        <w:t xml:space="preserve">made </w:t>
      </w:r>
      <w:r w:rsidRPr="00770987">
        <w:rPr>
          <w:rFonts w:cs="Arial"/>
          <w:sz w:val="24"/>
        </w:rPr>
        <w:t xml:space="preserve">within </w:t>
      </w:r>
      <w:r w:rsidR="00F363D8" w:rsidRPr="00770987">
        <w:rPr>
          <w:rFonts w:cs="Arial"/>
          <w:sz w:val="24"/>
        </w:rPr>
        <w:t>the</w:t>
      </w:r>
      <w:r w:rsidRPr="00770987">
        <w:rPr>
          <w:rFonts w:cs="Arial"/>
          <w:sz w:val="24"/>
        </w:rPr>
        <w:t xml:space="preserve"> chronology, </w:t>
      </w:r>
      <w:r w:rsidR="00F363D8" w:rsidRPr="00770987">
        <w:rPr>
          <w:rFonts w:cs="Arial"/>
          <w:sz w:val="24"/>
        </w:rPr>
        <w:t xml:space="preserve">this can </w:t>
      </w:r>
      <w:r w:rsidR="00F37CD2" w:rsidRPr="00770987">
        <w:rPr>
          <w:rFonts w:cs="Arial"/>
          <w:sz w:val="24"/>
        </w:rPr>
        <w:t>be beneficial when</w:t>
      </w:r>
      <w:r w:rsidR="00F363D8" w:rsidRPr="00770987">
        <w:rPr>
          <w:rFonts w:cs="Arial"/>
          <w:sz w:val="24"/>
        </w:rPr>
        <w:t xml:space="preserve"> </w:t>
      </w:r>
      <w:r w:rsidRPr="00770987">
        <w:rPr>
          <w:rFonts w:cs="Arial"/>
          <w:sz w:val="24"/>
        </w:rPr>
        <w:t>presenting the ‘story’ of events</w:t>
      </w:r>
      <w:r w:rsidR="00F363D8" w:rsidRPr="00770987">
        <w:rPr>
          <w:rFonts w:cs="Arial"/>
          <w:sz w:val="24"/>
        </w:rPr>
        <w:t>.</w:t>
      </w:r>
      <w:r w:rsidRPr="00770987">
        <w:rPr>
          <w:rFonts w:cs="Arial"/>
          <w:sz w:val="24"/>
        </w:rPr>
        <w:t xml:space="preserve"> </w:t>
      </w:r>
      <w:r w:rsidR="006726E9" w:rsidRPr="00770987">
        <w:rPr>
          <w:rFonts w:cs="Arial"/>
          <w:sz w:val="24"/>
        </w:rPr>
        <w:t>There is an example chronology at the end of this guide.</w:t>
      </w:r>
    </w:p>
    <w:p w14:paraId="62338E2B" w14:textId="75CEC079" w:rsidR="00103E7C" w:rsidRPr="00770987" w:rsidRDefault="00103E7C" w:rsidP="00103E7C">
      <w:pPr>
        <w:rPr>
          <w:rFonts w:cs="Arial"/>
          <w:sz w:val="24"/>
        </w:rPr>
      </w:pPr>
    </w:p>
    <w:p w14:paraId="48EAA9E2" w14:textId="1E910D71" w:rsidR="007C21FF" w:rsidRPr="00770987" w:rsidRDefault="00103E7C" w:rsidP="00BB585B">
      <w:pPr>
        <w:pStyle w:val="Default"/>
        <w:numPr>
          <w:ilvl w:val="0"/>
          <w:numId w:val="23"/>
        </w:numPr>
        <w:rPr>
          <w:b/>
          <w:bCs/>
          <w:sz w:val="28"/>
          <w:szCs w:val="28"/>
        </w:rPr>
      </w:pPr>
      <w:r w:rsidRPr="00770987">
        <w:rPr>
          <w:b/>
          <w:bCs/>
          <w:sz w:val="28"/>
          <w:szCs w:val="28"/>
        </w:rPr>
        <w:t>The Head</w:t>
      </w:r>
      <w:r w:rsidR="00697322" w:rsidRPr="00770987">
        <w:rPr>
          <w:b/>
          <w:bCs/>
          <w:sz w:val="28"/>
          <w:szCs w:val="28"/>
        </w:rPr>
        <w:t xml:space="preserve"> </w:t>
      </w:r>
      <w:r w:rsidR="007401FD" w:rsidRPr="00770987">
        <w:rPr>
          <w:b/>
          <w:bCs/>
          <w:sz w:val="28"/>
          <w:szCs w:val="28"/>
        </w:rPr>
        <w:t>t</w:t>
      </w:r>
      <w:r w:rsidRPr="00770987">
        <w:rPr>
          <w:b/>
          <w:bCs/>
          <w:sz w:val="28"/>
          <w:szCs w:val="28"/>
        </w:rPr>
        <w:t>eacher</w:t>
      </w:r>
      <w:r w:rsidR="00BE4B3A" w:rsidRPr="00770987">
        <w:rPr>
          <w:b/>
          <w:bCs/>
          <w:sz w:val="28"/>
          <w:szCs w:val="28"/>
        </w:rPr>
        <w:t>/Principal</w:t>
      </w:r>
      <w:r w:rsidRPr="00770987">
        <w:rPr>
          <w:b/>
          <w:bCs/>
          <w:sz w:val="28"/>
          <w:szCs w:val="28"/>
        </w:rPr>
        <w:t>’s Statement</w:t>
      </w:r>
      <w:r w:rsidR="007401FD" w:rsidRPr="00770987">
        <w:rPr>
          <w:b/>
          <w:bCs/>
          <w:sz w:val="28"/>
          <w:szCs w:val="28"/>
        </w:rPr>
        <w:t>:</w:t>
      </w:r>
      <w:r w:rsidRPr="00770987">
        <w:rPr>
          <w:b/>
          <w:bCs/>
          <w:sz w:val="28"/>
          <w:szCs w:val="28"/>
        </w:rPr>
        <w:t xml:space="preserve"> </w:t>
      </w:r>
    </w:p>
    <w:p w14:paraId="6EE1F52A" w14:textId="4835898C" w:rsidR="00103E7C" w:rsidRPr="00770987" w:rsidRDefault="00103E7C" w:rsidP="007431FD">
      <w:pPr>
        <w:pStyle w:val="Default"/>
        <w:ind w:left="360"/>
        <w:rPr>
          <w:i/>
          <w:iCs/>
        </w:rPr>
      </w:pPr>
      <w:r w:rsidRPr="00770987">
        <w:rPr>
          <w:b/>
          <w:bCs/>
          <w:i/>
          <w:iCs/>
        </w:rPr>
        <w:t xml:space="preserve">Support offered/provided by the </w:t>
      </w:r>
      <w:proofErr w:type="gramStart"/>
      <w:r w:rsidRPr="00770987">
        <w:rPr>
          <w:b/>
          <w:bCs/>
          <w:i/>
          <w:iCs/>
        </w:rPr>
        <w:t>school</w:t>
      </w:r>
      <w:proofErr w:type="gramEnd"/>
      <w:r w:rsidRPr="00770987">
        <w:rPr>
          <w:b/>
          <w:bCs/>
          <w:i/>
          <w:iCs/>
        </w:rPr>
        <w:t xml:space="preserve"> </w:t>
      </w:r>
    </w:p>
    <w:p w14:paraId="41AC4CD2" w14:textId="77777777" w:rsidR="007C21FF" w:rsidRPr="00770987" w:rsidRDefault="007C21FF" w:rsidP="00103E7C">
      <w:pPr>
        <w:pStyle w:val="Default"/>
      </w:pPr>
    </w:p>
    <w:p w14:paraId="767A83EB" w14:textId="77777777" w:rsidR="0018372E" w:rsidRDefault="00103E7C" w:rsidP="0018372E">
      <w:pPr>
        <w:pStyle w:val="Default"/>
        <w:ind w:left="360"/>
      </w:pPr>
      <w:r w:rsidRPr="00770987">
        <w:t>The DfE Guidance refers to supportive measures:</w:t>
      </w:r>
    </w:p>
    <w:p w14:paraId="2822CE85" w14:textId="213CBA44" w:rsidR="0018372E" w:rsidRPr="0018372E" w:rsidRDefault="0018372E" w:rsidP="0018372E">
      <w:pPr>
        <w:pStyle w:val="Default"/>
      </w:pPr>
      <w:r w:rsidRPr="0018372E">
        <w:rPr>
          <w:i/>
          <w:iCs/>
        </w:rPr>
        <w:t xml:space="preserve">                         </w:t>
      </w:r>
      <w:r w:rsidR="00C135B6" w:rsidRPr="0018372E">
        <w:rPr>
          <w:i/>
          <w:iCs/>
        </w:rPr>
        <w:t xml:space="preserve">In addition to the strategies set out in initial intervention </w:t>
      </w:r>
    </w:p>
    <w:p w14:paraId="2F610264" w14:textId="670C9508" w:rsidR="0018372E" w:rsidRPr="00C3386F" w:rsidRDefault="00DD5E1D" w:rsidP="00C3386F">
      <w:pPr>
        <w:pStyle w:val="Default"/>
        <w:numPr>
          <w:ilvl w:val="2"/>
          <w:numId w:val="23"/>
        </w:numPr>
        <w:tabs>
          <w:tab w:val="left" w:pos="993"/>
        </w:tabs>
        <w:ind w:left="1701" w:hanging="708"/>
      </w:pPr>
      <w:r>
        <w:rPr>
          <w:i/>
          <w:iCs/>
        </w:rPr>
        <w:t>“</w:t>
      </w:r>
      <w:r w:rsidR="00A1356E">
        <w:rPr>
          <w:i/>
          <w:iCs/>
        </w:rPr>
        <w:t xml:space="preserve">29. </w:t>
      </w:r>
      <w:r w:rsidR="0018372E" w:rsidRPr="00FD2B60">
        <w:rPr>
          <w:i/>
          <w:iCs/>
        </w:rPr>
        <w:t xml:space="preserve">Where necessary, </w:t>
      </w:r>
      <w:r w:rsidR="0018372E">
        <w:rPr>
          <w:i/>
          <w:iCs/>
        </w:rPr>
        <w:t>schools should work with relevant staff and multi-agency organisations, such as teachers, pastoral staff, mentors, social workers, educational psychologists</w:t>
      </w:r>
      <w:r w:rsidR="0070123B">
        <w:rPr>
          <w:i/>
          <w:iCs/>
        </w:rPr>
        <w:t>,</w:t>
      </w:r>
      <w:r w:rsidR="0018372E">
        <w:rPr>
          <w:i/>
          <w:iCs/>
        </w:rPr>
        <w:t xml:space="preserve"> or the safer </w:t>
      </w:r>
      <w:r w:rsidR="0016214F">
        <w:rPr>
          <w:i/>
          <w:iCs/>
        </w:rPr>
        <w:t>schools’</w:t>
      </w:r>
      <w:r w:rsidR="0018372E">
        <w:rPr>
          <w:i/>
          <w:iCs/>
        </w:rPr>
        <w:t xml:space="preserve"> team, to identify if the pupil has any SEND and/or health </w:t>
      </w:r>
      <w:r w:rsidR="0018372E" w:rsidRPr="00135597">
        <w:rPr>
          <w:i/>
          <w:iCs/>
        </w:rPr>
        <w:t>needs</w:t>
      </w:r>
      <w:r w:rsidR="00C3386F" w:rsidRPr="00135597">
        <w:rPr>
          <w:i/>
          <w:iCs/>
        </w:rPr>
        <w:t>.</w:t>
      </w:r>
    </w:p>
    <w:p w14:paraId="123D6CAD" w14:textId="77777777" w:rsidR="0018372E" w:rsidRDefault="0018372E" w:rsidP="005A170F">
      <w:pPr>
        <w:pStyle w:val="Default"/>
        <w:ind w:left="2268" w:hanging="567"/>
        <w:rPr>
          <w:i/>
          <w:iCs/>
        </w:rPr>
      </w:pPr>
    </w:p>
    <w:p w14:paraId="6CB4D046" w14:textId="6C49501D" w:rsidR="00FD2B60" w:rsidRPr="0018372E" w:rsidRDefault="005A170F" w:rsidP="005A170F">
      <w:pPr>
        <w:pStyle w:val="Default"/>
        <w:ind w:left="1701" w:hanging="708"/>
        <w:rPr>
          <w:i/>
          <w:iCs/>
        </w:rPr>
      </w:pPr>
      <w:r w:rsidRPr="005A170F">
        <w:t>4.1.2</w:t>
      </w:r>
      <w:r w:rsidRPr="005A170F">
        <w:rPr>
          <w:i/>
          <w:iCs/>
        </w:rPr>
        <w:t>.</w:t>
      </w:r>
      <w:r w:rsidR="00DD5E1D">
        <w:rPr>
          <w:i/>
          <w:iCs/>
        </w:rPr>
        <w:t xml:space="preserve"> </w:t>
      </w:r>
      <w:r w:rsidR="00A23A33" w:rsidRPr="005A170F">
        <w:rPr>
          <w:i/>
          <w:iCs/>
        </w:rPr>
        <w:t>“</w:t>
      </w:r>
      <w:r w:rsidR="00FD745E">
        <w:rPr>
          <w:i/>
          <w:iCs/>
        </w:rPr>
        <w:t xml:space="preserve">56. </w:t>
      </w:r>
      <w:r w:rsidR="00B4774D" w:rsidRPr="005A170F">
        <w:rPr>
          <w:i/>
          <w:iCs/>
        </w:rPr>
        <w:t>Where a school has concerns about the behaviour, or risk of suspension and permanent exclusion, of a pupil with SEN, a disability or and EHC plan it should, in partnership with others (including, where relevant, the LA), consider what additional support or alternative placement may be required. This should involve assessing the suitability of provision for a pupil’s SEN or disability</w:t>
      </w:r>
      <w:r w:rsidR="0018372E" w:rsidRPr="00135597">
        <w:rPr>
          <w:i/>
          <w:iCs/>
        </w:rPr>
        <w:t>”</w:t>
      </w:r>
      <w:r w:rsidR="00C3386F" w:rsidRPr="00135597">
        <w:rPr>
          <w:i/>
          <w:iCs/>
        </w:rPr>
        <w:t>.</w:t>
      </w:r>
      <w:r w:rsidR="0018372E" w:rsidRPr="00135597">
        <w:rPr>
          <w:i/>
          <w:iCs/>
        </w:rPr>
        <w:t xml:space="preserve"> </w:t>
      </w:r>
    </w:p>
    <w:p w14:paraId="7C5A5FA3" w14:textId="77777777" w:rsidR="005A170F" w:rsidRDefault="005A170F" w:rsidP="0018372E">
      <w:pPr>
        <w:pStyle w:val="Default"/>
        <w:tabs>
          <w:tab w:val="left" w:pos="1701"/>
        </w:tabs>
        <w:ind w:left="1701"/>
        <w:rPr>
          <w:i/>
          <w:iCs/>
        </w:rPr>
      </w:pPr>
    </w:p>
    <w:p w14:paraId="771B79C6" w14:textId="7AB10157" w:rsidR="00FD2B60" w:rsidRDefault="005A170F" w:rsidP="00DD5E1D">
      <w:pPr>
        <w:pStyle w:val="Default"/>
        <w:ind w:left="1701" w:hanging="708"/>
        <w:rPr>
          <w:i/>
          <w:iCs/>
        </w:rPr>
      </w:pPr>
      <w:r>
        <w:rPr>
          <w:i/>
          <w:iCs/>
        </w:rPr>
        <w:t xml:space="preserve">4.1.3. </w:t>
      </w:r>
      <w:proofErr w:type="gramStart"/>
      <w:r w:rsidR="00FD745E">
        <w:rPr>
          <w:i/>
          <w:iCs/>
        </w:rPr>
        <w:t>“ 59</w:t>
      </w:r>
      <w:proofErr w:type="gramEnd"/>
      <w:r w:rsidR="00FD745E">
        <w:rPr>
          <w:i/>
          <w:iCs/>
        </w:rPr>
        <w:t xml:space="preserve"> </w:t>
      </w:r>
      <w:r w:rsidR="00FD2B60" w:rsidRPr="00FD2B60">
        <w:rPr>
          <w:i/>
          <w:iCs/>
        </w:rPr>
        <w:t>Where a pupil has a social worker, e.g., because they are the subject of a Child in Need Plan or a Child Protection Plan, and they are at risk of suspension or permanent exclusion, the headteacher should inform their social worker, the Designated Safeguarding Lead</w:t>
      </w:r>
      <w:r w:rsidR="009F1C0C">
        <w:rPr>
          <w:i/>
          <w:iCs/>
        </w:rPr>
        <w:t xml:space="preserve"> (DSL)</w:t>
      </w:r>
      <w:r w:rsidR="00FD2B60" w:rsidRPr="00FD2B60">
        <w:rPr>
          <w:i/>
          <w:iCs/>
        </w:rPr>
        <w:t xml:space="preserve"> and the pupil’s </w:t>
      </w:r>
      <w:r w:rsidR="00FD2B60" w:rsidRPr="00135597">
        <w:rPr>
          <w:i/>
          <w:iCs/>
        </w:rPr>
        <w:t>parents to involve them all as early as possible in relevant conversations</w:t>
      </w:r>
      <w:r w:rsidR="00C3386F" w:rsidRPr="00135597">
        <w:rPr>
          <w:i/>
          <w:iCs/>
        </w:rPr>
        <w:t>.</w:t>
      </w:r>
      <w:r w:rsidR="00FD2B60" w:rsidRPr="00135597">
        <w:rPr>
          <w:i/>
          <w:iCs/>
        </w:rPr>
        <w:t xml:space="preserve"> </w:t>
      </w:r>
    </w:p>
    <w:p w14:paraId="3DA959B1" w14:textId="77777777" w:rsidR="009F1C0C" w:rsidRDefault="009F1C0C" w:rsidP="009F1C0C">
      <w:pPr>
        <w:pStyle w:val="Default"/>
        <w:tabs>
          <w:tab w:val="left" w:pos="1701"/>
        </w:tabs>
        <w:ind w:left="1701"/>
        <w:rPr>
          <w:i/>
          <w:iCs/>
        </w:rPr>
      </w:pPr>
    </w:p>
    <w:p w14:paraId="01A2A52C" w14:textId="4AF02F61" w:rsidR="00FD745E" w:rsidRDefault="00DD5E1D" w:rsidP="00DD5E1D">
      <w:pPr>
        <w:pStyle w:val="Default"/>
        <w:tabs>
          <w:tab w:val="left" w:pos="2410"/>
        </w:tabs>
        <w:ind w:left="1701" w:hanging="708"/>
        <w:rPr>
          <w:i/>
          <w:iCs/>
        </w:rPr>
      </w:pPr>
      <w:r>
        <w:rPr>
          <w:i/>
          <w:iCs/>
        </w:rPr>
        <w:t xml:space="preserve">4.1.4. </w:t>
      </w:r>
      <w:r w:rsidR="00FD745E">
        <w:rPr>
          <w:i/>
          <w:iCs/>
        </w:rPr>
        <w:t xml:space="preserve">“60 </w:t>
      </w:r>
      <w:r w:rsidR="00FD2B60">
        <w:rPr>
          <w:i/>
          <w:iCs/>
        </w:rPr>
        <w:t>Where a looked after child is likely to be subject to a suspension</w:t>
      </w:r>
      <w:r w:rsidR="009F1C0C">
        <w:rPr>
          <w:i/>
          <w:iCs/>
        </w:rPr>
        <w:t xml:space="preserve"> or permanent exclusion, the DSL should contact the LA’s Virtual School Head as soon as possible</w:t>
      </w:r>
      <w:r w:rsidR="009F1C0C" w:rsidRPr="00135597">
        <w:rPr>
          <w:i/>
          <w:iCs/>
        </w:rPr>
        <w:t>…</w:t>
      </w:r>
      <w:r w:rsidR="00FD745E">
        <w:rPr>
          <w:i/>
          <w:iCs/>
        </w:rPr>
        <w:t>”</w:t>
      </w:r>
    </w:p>
    <w:p w14:paraId="36F54A02" w14:textId="118AC364" w:rsidR="00FD2B60" w:rsidRPr="00FD2B60" w:rsidRDefault="00FD745E" w:rsidP="00DD5E1D">
      <w:pPr>
        <w:pStyle w:val="Default"/>
        <w:tabs>
          <w:tab w:val="left" w:pos="2410"/>
        </w:tabs>
        <w:ind w:left="1701" w:hanging="708"/>
        <w:rPr>
          <w:i/>
          <w:iCs/>
        </w:rPr>
      </w:pPr>
      <w:r>
        <w:rPr>
          <w:i/>
          <w:iCs/>
        </w:rPr>
        <w:t>4.1.5</w:t>
      </w:r>
      <w:r>
        <w:rPr>
          <w:i/>
          <w:iCs/>
        </w:rPr>
        <w:tab/>
      </w:r>
      <w:r w:rsidRPr="00FD745E">
        <w:rPr>
          <w:i/>
          <w:iCs/>
        </w:rPr>
        <w:t xml:space="preserve">“62 </w:t>
      </w:r>
      <w:r w:rsidR="009F1C0C" w:rsidRPr="00FD745E">
        <w:rPr>
          <w:i/>
          <w:iCs/>
        </w:rPr>
        <w:t>In the case of a previously looked after child, the school should engage with the child’s parents and the school’s DT; school may also seek advice from the VSH on strategies to support the pupil.</w:t>
      </w:r>
      <w:r>
        <w:rPr>
          <w:i/>
          <w:iCs/>
        </w:rPr>
        <w:t>”</w:t>
      </w:r>
    </w:p>
    <w:p w14:paraId="0D9ED9A8" w14:textId="77777777" w:rsidR="00B156E1" w:rsidRPr="00770987" w:rsidRDefault="00B156E1" w:rsidP="00103E7C">
      <w:pPr>
        <w:pStyle w:val="Default"/>
      </w:pPr>
    </w:p>
    <w:p w14:paraId="6CE4AD9A" w14:textId="3E7D2895" w:rsidR="00103E7C" w:rsidRPr="00770987" w:rsidRDefault="00103E7C" w:rsidP="002A58B1">
      <w:pPr>
        <w:pStyle w:val="Default"/>
        <w:numPr>
          <w:ilvl w:val="1"/>
          <w:numId w:val="23"/>
        </w:numPr>
        <w:ind w:left="993" w:hanging="426"/>
      </w:pPr>
      <w:r w:rsidRPr="00770987">
        <w:t xml:space="preserve">It is important that the </w:t>
      </w:r>
      <w:r w:rsidR="00BE4B3A" w:rsidRPr="00770987">
        <w:t>GB</w:t>
      </w:r>
      <w:r w:rsidRPr="00770987">
        <w:t xml:space="preserve"> has clear evidence</w:t>
      </w:r>
      <w:r w:rsidR="00B156E1" w:rsidRPr="00770987">
        <w:t xml:space="preserve"> available to review</w:t>
      </w:r>
      <w:r w:rsidRPr="00770987">
        <w:t xml:space="preserve"> the support and interventions you have offered and</w:t>
      </w:r>
      <w:r w:rsidR="007C21FF" w:rsidRPr="00770987">
        <w:t>/</w:t>
      </w:r>
      <w:r w:rsidRPr="00770987">
        <w:t>or provided</w:t>
      </w:r>
      <w:r w:rsidR="00B156E1" w:rsidRPr="00897E96">
        <w:t>. Th</w:t>
      </w:r>
      <w:r w:rsidR="007F3D0D" w:rsidRPr="00897E96">
        <w:t xml:space="preserve">e ‘Behaviour in Schools’ guidance should have been </w:t>
      </w:r>
      <w:r w:rsidR="003B7CB0" w:rsidRPr="00897E96">
        <w:t xml:space="preserve">considered, where relevant, an appropriate </w:t>
      </w:r>
      <w:r w:rsidR="00697322" w:rsidRPr="00897E96">
        <w:t>g</w:t>
      </w:r>
      <w:r w:rsidR="00B156E1" w:rsidRPr="00897E96">
        <w:t xml:space="preserve">raduated </w:t>
      </w:r>
      <w:r w:rsidR="00697322" w:rsidRPr="00897E96">
        <w:t>r</w:t>
      </w:r>
      <w:r w:rsidR="00B156E1" w:rsidRPr="00897E96">
        <w:t xml:space="preserve">esponse </w:t>
      </w:r>
      <w:r w:rsidR="003B7CB0" w:rsidRPr="00897E96">
        <w:t>to need should be evident within the review documentation</w:t>
      </w:r>
      <w:r w:rsidRPr="00897E96">
        <w:t>. You could</w:t>
      </w:r>
      <w:r w:rsidR="00B156E1" w:rsidRPr="00897E96">
        <w:t xml:space="preserve"> also </w:t>
      </w:r>
      <w:r w:rsidRPr="00897E96">
        <w:t>summarise the supportive measures in the</w:t>
      </w:r>
      <w:r w:rsidRPr="00770987">
        <w:t xml:space="preserve"> </w:t>
      </w:r>
      <w:r w:rsidR="00BE4B3A" w:rsidRPr="00770987">
        <w:t xml:space="preserve">HT/P’s </w:t>
      </w:r>
      <w:r w:rsidRPr="00770987">
        <w:t>statement</w:t>
      </w:r>
      <w:r w:rsidR="00B156E1" w:rsidRPr="00770987">
        <w:t xml:space="preserve"> </w:t>
      </w:r>
      <w:r w:rsidR="008B0014" w:rsidRPr="00770987">
        <w:t>and include</w:t>
      </w:r>
      <w:r w:rsidRPr="00770987">
        <w:t xml:space="preserve"> detailed information </w:t>
      </w:r>
      <w:r w:rsidR="008B0014" w:rsidRPr="00770987">
        <w:t xml:space="preserve">about </w:t>
      </w:r>
      <w:r w:rsidRPr="00770987">
        <w:t>referrals to other agencies in the chronology and supporting documents. This should demonstrate how you have actively worked to avoid exclusion and how you have assessed the pupil’s educational and social</w:t>
      </w:r>
      <w:r w:rsidR="008B0014" w:rsidRPr="00770987">
        <w:t>, emotional</w:t>
      </w:r>
      <w:r w:rsidR="0070123B">
        <w:t>,</w:t>
      </w:r>
      <w:r w:rsidR="008B0014" w:rsidRPr="00770987">
        <w:t xml:space="preserve"> mental health (SEMH)</w:t>
      </w:r>
      <w:r w:rsidR="003D7826" w:rsidRPr="00770987">
        <w:t xml:space="preserve"> needs</w:t>
      </w:r>
      <w:r w:rsidRPr="00770987">
        <w:t xml:space="preserve"> and</w:t>
      </w:r>
      <w:r w:rsidR="008B0014" w:rsidRPr="00770987">
        <w:t xml:space="preserve"> how you have</w:t>
      </w:r>
      <w:r w:rsidR="008A55F8" w:rsidRPr="00770987">
        <w:t xml:space="preserve"> subsequently</w:t>
      </w:r>
      <w:r w:rsidRPr="00770987">
        <w:t xml:space="preserve"> responded to th</w:t>
      </w:r>
      <w:r w:rsidR="007C21FF" w:rsidRPr="00770987">
        <w:t>ese where</w:t>
      </w:r>
      <w:r w:rsidRPr="00770987">
        <w:t xml:space="preserve"> identified. </w:t>
      </w:r>
    </w:p>
    <w:p w14:paraId="474D55E1" w14:textId="77777777" w:rsidR="00F34596" w:rsidRPr="00770987" w:rsidRDefault="00F34596" w:rsidP="00F34596">
      <w:pPr>
        <w:pStyle w:val="Default"/>
        <w:ind w:left="792"/>
      </w:pPr>
    </w:p>
    <w:p w14:paraId="1BE4E6DB" w14:textId="4ACE739A" w:rsidR="00103E7C" w:rsidRPr="00770987" w:rsidRDefault="00103E7C" w:rsidP="00546FFD">
      <w:pPr>
        <w:pStyle w:val="Default"/>
        <w:numPr>
          <w:ilvl w:val="1"/>
          <w:numId w:val="23"/>
        </w:numPr>
        <w:tabs>
          <w:tab w:val="left" w:pos="1418"/>
        </w:tabs>
        <w:ind w:left="993" w:hanging="426"/>
      </w:pPr>
      <w:r w:rsidRPr="00770987">
        <w:lastRenderedPageBreak/>
        <w:t>As part of this you will need to demonstrate you have followed your own policy and the SEN</w:t>
      </w:r>
      <w:r w:rsidR="00967F08" w:rsidRPr="00770987">
        <w:t>D</w:t>
      </w:r>
      <w:r w:rsidRPr="00770987">
        <w:t xml:space="preserve"> Code of Practice</w:t>
      </w:r>
      <w:r w:rsidR="00A23A33">
        <w:t xml:space="preserve"> (2015)</w:t>
      </w:r>
      <w:r w:rsidRPr="00770987">
        <w:t xml:space="preserve"> in assessing and meeting SEN</w:t>
      </w:r>
      <w:r w:rsidR="00F37CD2" w:rsidRPr="00770987">
        <w:t>.</w:t>
      </w:r>
      <w:r w:rsidR="007C21FF" w:rsidRPr="00770987">
        <w:t xml:space="preserve"> You should m</w:t>
      </w:r>
      <w:r w:rsidRPr="00770987">
        <w:t>ake the pupil’s SEN status clear in the statement and provide supporting documentation</w:t>
      </w:r>
      <w:r w:rsidR="00053928" w:rsidRPr="00770987">
        <w:t xml:space="preserve">, </w:t>
      </w:r>
      <w:r w:rsidR="004603F1" w:rsidRPr="00770987">
        <w:t xml:space="preserve">clear evidence of </w:t>
      </w:r>
      <w:r w:rsidR="00052530" w:rsidRPr="00770987">
        <w:t>a</w:t>
      </w:r>
      <w:r w:rsidR="00547F7D">
        <w:t>n assess,</w:t>
      </w:r>
      <w:r w:rsidR="00052530" w:rsidRPr="00770987">
        <w:t xml:space="preserve"> </w:t>
      </w:r>
      <w:r w:rsidR="00053928" w:rsidRPr="00770987">
        <w:t>plan, do and re</w:t>
      </w:r>
      <w:r w:rsidR="004603F1" w:rsidRPr="00770987">
        <w:t>v</w:t>
      </w:r>
      <w:r w:rsidR="00053928" w:rsidRPr="00770987">
        <w:t>iew</w:t>
      </w:r>
      <w:r w:rsidR="007C21FF" w:rsidRPr="00770987">
        <w:t xml:space="preserve"> approach</w:t>
      </w:r>
      <w:r w:rsidR="00546FFD" w:rsidRPr="00770987">
        <w:t xml:space="preserve"> </w:t>
      </w:r>
      <w:r w:rsidR="00F37CD2" w:rsidRPr="00770987">
        <w:t>and</w:t>
      </w:r>
      <w:r w:rsidRPr="00770987">
        <w:t xml:space="preserve"> includ</w:t>
      </w:r>
      <w:r w:rsidR="004603F1" w:rsidRPr="00770987">
        <w:t>e</w:t>
      </w:r>
      <w:r w:rsidRPr="00770987">
        <w:t xml:space="preserve"> recent review</w:t>
      </w:r>
      <w:r w:rsidR="004603F1" w:rsidRPr="00770987">
        <w:t xml:space="preserve"> meeting minutes.</w:t>
      </w:r>
    </w:p>
    <w:p w14:paraId="62C48CAB" w14:textId="77777777" w:rsidR="00F34596" w:rsidRPr="00770987" w:rsidRDefault="00F34596" w:rsidP="00F34596">
      <w:pPr>
        <w:pStyle w:val="Default"/>
      </w:pPr>
    </w:p>
    <w:p w14:paraId="3779276A" w14:textId="550A58CB" w:rsidR="00103E7C" w:rsidRPr="00770987" w:rsidRDefault="00103E7C" w:rsidP="00546FFD">
      <w:pPr>
        <w:pStyle w:val="ListParagraph"/>
        <w:numPr>
          <w:ilvl w:val="1"/>
          <w:numId w:val="23"/>
        </w:numPr>
        <w:ind w:left="993"/>
        <w:rPr>
          <w:rFonts w:cs="Arial"/>
          <w:sz w:val="24"/>
        </w:rPr>
      </w:pPr>
      <w:r w:rsidRPr="00770987">
        <w:rPr>
          <w:rFonts w:cs="Arial"/>
          <w:sz w:val="24"/>
        </w:rPr>
        <w:t xml:space="preserve">If a specific type of support or intervention is cited, ensure the documented evidence is provided in the </w:t>
      </w:r>
      <w:r w:rsidR="00BC58C1" w:rsidRPr="00770987">
        <w:rPr>
          <w:rFonts w:cs="Arial"/>
          <w:sz w:val="24"/>
        </w:rPr>
        <w:t>EP1</w:t>
      </w:r>
      <w:r w:rsidRPr="00770987">
        <w:rPr>
          <w:rFonts w:cs="Arial"/>
          <w:sz w:val="24"/>
        </w:rPr>
        <w:t xml:space="preserve"> </w:t>
      </w:r>
      <w:r w:rsidR="004603F1" w:rsidRPr="00770987">
        <w:rPr>
          <w:rFonts w:cs="Arial"/>
          <w:sz w:val="24"/>
        </w:rPr>
        <w:t>documentation</w:t>
      </w:r>
      <w:r w:rsidRPr="00770987">
        <w:rPr>
          <w:rFonts w:cs="Arial"/>
          <w:sz w:val="24"/>
        </w:rPr>
        <w:t>.</w:t>
      </w:r>
    </w:p>
    <w:p w14:paraId="3DE9EEC4" w14:textId="77777777" w:rsidR="00103E7C" w:rsidRPr="00770987" w:rsidRDefault="00103E7C" w:rsidP="00103E7C">
      <w:pPr>
        <w:rPr>
          <w:rFonts w:cs="Arial"/>
          <w:sz w:val="24"/>
        </w:rPr>
      </w:pPr>
    </w:p>
    <w:p w14:paraId="5279A633" w14:textId="322551EF" w:rsidR="00103E7C" w:rsidRPr="00770987" w:rsidRDefault="00103E7C" w:rsidP="00546FFD">
      <w:pPr>
        <w:pStyle w:val="Default"/>
        <w:numPr>
          <w:ilvl w:val="1"/>
          <w:numId w:val="23"/>
        </w:numPr>
        <w:ind w:left="993" w:hanging="426"/>
      </w:pPr>
      <w:r w:rsidRPr="00770987">
        <w:t xml:space="preserve">The </w:t>
      </w:r>
      <w:r w:rsidR="00BE4B3A" w:rsidRPr="00770987">
        <w:t xml:space="preserve">GB </w:t>
      </w:r>
      <w:r w:rsidRPr="00770987">
        <w:t xml:space="preserve">will need to understand the impact of interventions/support, to understand how relevant they were to the needs of the pupil and what the outcome was e.g. </w:t>
      </w:r>
    </w:p>
    <w:p w14:paraId="02B21B21" w14:textId="77777777" w:rsidR="00561FD5" w:rsidRPr="00770987" w:rsidRDefault="00561FD5" w:rsidP="00103E7C">
      <w:pPr>
        <w:pStyle w:val="Default"/>
      </w:pPr>
    </w:p>
    <w:p w14:paraId="1FE9D9EE" w14:textId="240983F9" w:rsidR="00103E7C" w:rsidRPr="00770987" w:rsidRDefault="00103E7C" w:rsidP="00D9296D">
      <w:pPr>
        <w:pStyle w:val="Default"/>
        <w:numPr>
          <w:ilvl w:val="2"/>
          <w:numId w:val="23"/>
        </w:numPr>
        <w:ind w:left="1701" w:hanging="708"/>
      </w:pPr>
      <w:r w:rsidRPr="00770987">
        <w:rPr>
          <w:i/>
          <w:iCs/>
        </w:rPr>
        <w:t>“</w:t>
      </w:r>
      <w:r w:rsidR="009911FB" w:rsidRPr="00770987">
        <w:rPr>
          <w:i/>
          <w:iCs/>
        </w:rPr>
        <w:t>ACE</w:t>
      </w:r>
      <w:r w:rsidRPr="00770987">
        <w:rPr>
          <w:i/>
          <w:iCs/>
        </w:rPr>
        <w:t xml:space="preserve"> referral made in </w:t>
      </w:r>
      <w:r w:rsidR="0070123B">
        <w:rPr>
          <w:i/>
          <w:iCs/>
        </w:rPr>
        <w:t>November</w:t>
      </w:r>
      <w:r w:rsidRPr="00770987">
        <w:rPr>
          <w:i/>
          <w:iCs/>
        </w:rPr>
        <w:t xml:space="preserve">” </w:t>
      </w:r>
      <w:r w:rsidRPr="00770987">
        <w:t xml:space="preserve">- does not offer </w:t>
      </w:r>
      <w:r w:rsidR="004603F1" w:rsidRPr="00770987">
        <w:t xml:space="preserve">adequate </w:t>
      </w:r>
      <w:r w:rsidRPr="00770987">
        <w:t>detail</w:t>
      </w:r>
      <w:r w:rsidR="004603F1" w:rsidRPr="00770987">
        <w:t>.</w:t>
      </w:r>
      <w:r w:rsidRPr="00770987">
        <w:t xml:space="preserve"> </w:t>
      </w:r>
    </w:p>
    <w:p w14:paraId="695A4C69" w14:textId="77777777" w:rsidR="00103E7C" w:rsidRPr="00770987" w:rsidRDefault="00103E7C" w:rsidP="00103E7C">
      <w:pPr>
        <w:pStyle w:val="Default"/>
      </w:pPr>
    </w:p>
    <w:p w14:paraId="483246E3" w14:textId="6F36764E" w:rsidR="00103E7C" w:rsidRPr="00770987" w:rsidRDefault="00103E7C" w:rsidP="00D9296D">
      <w:pPr>
        <w:pStyle w:val="Default"/>
        <w:numPr>
          <w:ilvl w:val="2"/>
          <w:numId w:val="23"/>
        </w:numPr>
        <w:ind w:left="1701" w:hanging="708"/>
      </w:pPr>
      <w:r w:rsidRPr="00770987">
        <w:rPr>
          <w:i/>
          <w:iCs/>
        </w:rPr>
        <w:t>“A</w:t>
      </w:r>
      <w:r w:rsidR="009911FB" w:rsidRPr="00770987">
        <w:rPr>
          <w:i/>
          <w:iCs/>
        </w:rPr>
        <w:t>n ACE</w:t>
      </w:r>
      <w:r w:rsidRPr="00770987">
        <w:rPr>
          <w:i/>
          <w:iCs/>
        </w:rPr>
        <w:t xml:space="preserve"> referral was made on 2nd </w:t>
      </w:r>
      <w:r w:rsidR="009911FB" w:rsidRPr="00770987">
        <w:rPr>
          <w:i/>
          <w:iCs/>
        </w:rPr>
        <w:t>November</w:t>
      </w:r>
      <w:r w:rsidRPr="00770987">
        <w:rPr>
          <w:i/>
          <w:iCs/>
        </w:rPr>
        <w:t xml:space="preserve"> 20</w:t>
      </w:r>
      <w:r w:rsidR="0070123B">
        <w:rPr>
          <w:i/>
          <w:iCs/>
        </w:rPr>
        <w:t xml:space="preserve">22 </w:t>
      </w:r>
      <w:r w:rsidRPr="00770987">
        <w:rPr>
          <w:i/>
          <w:iCs/>
        </w:rPr>
        <w:t>following a meeting with the family about poor attendance</w:t>
      </w:r>
      <w:r w:rsidR="001A4DD0" w:rsidRPr="00770987">
        <w:rPr>
          <w:i/>
          <w:iCs/>
        </w:rPr>
        <w:t xml:space="preserve"> and engagement</w:t>
      </w:r>
      <w:r w:rsidRPr="00770987">
        <w:rPr>
          <w:i/>
          <w:iCs/>
        </w:rPr>
        <w:t xml:space="preserve">. </w:t>
      </w:r>
      <w:r w:rsidR="001A4DD0" w:rsidRPr="00770987">
        <w:rPr>
          <w:i/>
          <w:iCs/>
        </w:rPr>
        <w:t>ACE</w:t>
      </w:r>
      <w:r w:rsidRPr="00770987">
        <w:rPr>
          <w:i/>
          <w:iCs/>
        </w:rPr>
        <w:t xml:space="preserve"> has worked for 2 months on establishing routines in the home. The impact has been minimal as the family have not met with </w:t>
      </w:r>
      <w:r w:rsidR="001A4DD0" w:rsidRPr="00770987">
        <w:rPr>
          <w:i/>
          <w:iCs/>
        </w:rPr>
        <w:t>ACE</w:t>
      </w:r>
      <w:r w:rsidR="004603F1" w:rsidRPr="00770987">
        <w:rPr>
          <w:i/>
          <w:iCs/>
        </w:rPr>
        <w:t>, as agreed, on a</w:t>
      </w:r>
      <w:r w:rsidRPr="00770987">
        <w:rPr>
          <w:i/>
          <w:iCs/>
        </w:rPr>
        <w:t xml:space="preserve"> regular</w:t>
      </w:r>
      <w:r w:rsidR="004603F1" w:rsidRPr="00770987">
        <w:rPr>
          <w:i/>
          <w:iCs/>
        </w:rPr>
        <w:t xml:space="preserve"> basis</w:t>
      </w:r>
      <w:r w:rsidRPr="00770987">
        <w:rPr>
          <w:i/>
          <w:iCs/>
        </w:rPr>
        <w:t xml:space="preserve">. Attendance has not improved” </w:t>
      </w:r>
      <w:r w:rsidRPr="00770987">
        <w:t xml:space="preserve">- demonstrates how appropriate the referral was; the focus of the work, and the level of engagement/impact. </w:t>
      </w:r>
    </w:p>
    <w:p w14:paraId="4BD65E23" w14:textId="77777777" w:rsidR="00103E7C" w:rsidRPr="00770987" w:rsidRDefault="00103E7C" w:rsidP="00103E7C">
      <w:pPr>
        <w:pStyle w:val="Default"/>
      </w:pPr>
    </w:p>
    <w:p w14:paraId="79E63F3A" w14:textId="4DB2234B" w:rsidR="00103E7C" w:rsidRPr="00770987" w:rsidRDefault="00103E7C" w:rsidP="00D9296D">
      <w:pPr>
        <w:pStyle w:val="Default"/>
        <w:numPr>
          <w:ilvl w:val="1"/>
          <w:numId w:val="23"/>
        </w:numPr>
        <w:ind w:left="993" w:hanging="426"/>
      </w:pPr>
      <w:r w:rsidRPr="00770987">
        <w:t>Similarly</w:t>
      </w:r>
      <w:r w:rsidR="001A4DD0" w:rsidRPr="00770987">
        <w:t>,</w:t>
      </w:r>
      <w:r w:rsidRPr="00770987">
        <w:t xml:space="preserve"> for any meetings or assessments either within school or by external agenc</w:t>
      </w:r>
      <w:r w:rsidR="001A4DD0" w:rsidRPr="00770987">
        <w:t>ies or providers</w:t>
      </w:r>
      <w:r w:rsidRPr="00770987">
        <w:t xml:space="preserve">, the </w:t>
      </w:r>
      <w:r w:rsidR="00BE4B3A" w:rsidRPr="00770987">
        <w:t>GB</w:t>
      </w:r>
      <w:r w:rsidRPr="00770987">
        <w:t xml:space="preserve"> will need to see the agreed actions and evidence of how these have been put into practice e.g. </w:t>
      </w:r>
    </w:p>
    <w:p w14:paraId="4600C731" w14:textId="77777777" w:rsidR="00F34596" w:rsidRPr="00770987" w:rsidRDefault="00F34596" w:rsidP="00F34596">
      <w:pPr>
        <w:pStyle w:val="Default"/>
        <w:ind w:left="792"/>
      </w:pPr>
    </w:p>
    <w:p w14:paraId="11147E19" w14:textId="4653663B" w:rsidR="00103E7C" w:rsidRPr="00770987" w:rsidRDefault="00103E7C" w:rsidP="00D9296D">
      <w:pPr>
        <w:pStyle w:val="Default"/>
        <w:numPr>
          <w:ilvl w:val="2"/>
          <w:numId w:val="23"/>
        </w:numPr>
        <w:ind w:left="1701" w:hanging="708"/>
      </w:pPr>
      <w:r w:rsidRPr="00770987">
        <w:rPr>
          <w:i/>
          <w:iCs/>
        </w:rPr>
        <w:t xml:space="preserve">Education Psychology referral made </w:t>
      </w:r>
      <w:r w:rsidRPr="00770987">
        <w:t xml:space="preserve">- does not offer </w:t>
      </w:r>
      <w:r w:rsidR="00E33939" w:rsidRPr="00770987">
        <w:t>enough</w:t>
      </w:r>
      <w:r w:rsidRPr="00770987">
        <w:t xml:space="preserve"> detail</w:t>
      </w:r>
      <w:r w:rsidR="003B7CB0">
        <w:t>.</w:t>
      </w:r>
      <w:r w:rsidRPr="00770987">
        <w:t xml:space="preserve"> </w:t>
      </w:r>
    </w:p>
    <w:p w14:paraId="5A363975" w14:textId="77777777" w:rsidR="00103E7C" w:rsidRPr="00770987" w:rsidRDefault="00103E7C" w:rsidP="00103E7C">
      <w:pPr>
        <w:pStyle w:val="Default"/>
      </w:pPr>
    </w:p>
    <w:p w14:paraId="4DF60BAB" w14:textId="2BD8B9B7" w:rsidR="0027728B" w:rsidRPr="00770987" w:rsidRDefault="00103E7C" w:rsidP="00D9296D">
      <w:pPr>
        <w:pStyle w:val="Default"/>
        <w:numPr>
          <w:ilvl w:val="2"/>
          <w:numId w:val="23"/>
        </w:numPr>
        <w:ind w:left="1701" w:hanging="708"/>
      </w:pPr>
      <w:r w:rsidRPr="00770987">
        <w:rPr>
          <w:i/>
          <w:iCs/>
        </w:rPr>
        <w:t>Education Psychology referral made on 14th December 20</w:t>
      </w:r>
      <w:r w:rsidR="003B7CB0">
        <w:rPr>
          <w:i/>
          <w:iCs/>
        </w:rPr>
        <w:t>2</w:t>
      </w:r>
      <w:r w:rsidR="0070123B">
        <w:rPr>
          <w:i/>
          <w:iCs/>
        </w:rPr>
        <w:t>2</w:t>
      </w:r>
      <w:r w:rsidRPr="00770987">
        <w:rPr>
          <w:i/>
          <w:iCs/>
        </w:rPr>
        <w:t>, pupil attended 2 appointments with the EP in school on 8th February 20</w:t>
      </w:r>
      <w:r w:rsidR="001A4DD0" w:rsidRPr="00770987">
        <w:rPr>
          <w:i/>
          <w:iCs/>
        </w:rPr>
        <w:t>2</w:t>
      </w:r>
      <w:r w:rsidR="0070123B">
        <w:rPr>
          <w:i/>
          <w:iCs/>
        </w:rPr>
        <w:t>3</w:t>
      </w:r>
      <w:r w:rsidRPr="00770987">
        <w:rPr>
          <w:i/>
          <w:iCs/>
        </w:rPr>
        <w:t xml:space="preserve"> and 21st February 20</w:t>
      </w:r>
      <w:r w:rsidR="001A4DD0" w:rsidRPr="00770987">
        <w:rPr>
          <w:i/>
          <w:iCs/>
        </w:rPr>
        <w:t>2</w:t>
      </w:r>
      <w:r w:rsidR="0070123B">
        <w:rPr>
          <w:i/>
          <w:iCs/>
        </w:rPr>
        <w:t>3</w:t>
      </w:r>
      <w:r w:rsidRPr="00770987">
        <w:rPr>
          <w:i/>
          <w:iCs/>
        </w:rPr>
        <w:t>. Recommendations of the report were to support pupil in small groups of up to 4</w:t>
      </w:r>
      <w:r w:rsidR="004603F1" w:rsidRPr="00770987">
        <w:rPr>
          <w:i/>
          <w:iCs/>
        </w:rPr>
        <w:t xml:space="preserve"> children</w:t>
      </w:r>
      <w:r w:rsidRPr="00770987">
        <w:rPr>
          <w:i/>
          <w:iCs/>
        </w:rPr>
        <w:t xml:space="preserve"> and to offer alternative activities at break times with a chosen friend; implement a reward system for good choices based around their interest in trains</w:t>
      </w:r>
      <w:r w:rsidR="00D9296D" w:rsidRPr="00770987">
        <w:rPr>
          <w:i/>
          <w:iCs/>
        </w:rPr>
        <w:t xml:space="preserve"> </w:t>
      </w:r>
      <w:r w:rsidRPr="00770987">
        <w:rPr>
          <w:i/>
          <w:iCs/>
        </w:rPr>
        <w:t xml:space="preserve">and implement the </w:t>
      </w:r>
      <w:r w:rsidR="00533291" w:rsidRPr="00770987">
        <w:rPr>
          <w:i/>
          <w:iCs/>
        </w:rPr>
        <w:t>T</w:t>
      </w:r>
      <w:r w:rsidRPr="00770987">
        <w:rPr>
          <w:i/>
          <w:iCs/>
        </w:rPr>
        <w:t xml:space="preserve">eam </w:t>
      </w:r>
      <w:r w:rsidR="00533291" w:rsidRPr="00770987">
        <w:rPr>
          <w:i/>
          <w:iCs/>
        </w:rPr>
        <w:t>T</w:t>
      </w:r>
      <w:r w:rsidRPr="00770987">
        <w:rPr>
          <w:i/>
          <w:iCs/>
        </w:rPr>
        <w:t xml:space="preserve">each strategies to de-escalate situations of stress and where required follow a </w:t>
      </w:r>
      <w:r w:rsidR="006E4020" w:rsidRPr="00770987">
        <w:rPr>
          <w:i/>
          <w:iCs/>
        </w:rPr>
        <w:t>p</w:t>
      </w:r>
      <w:r w:rsidRPr="00770987">
        <w:rPr>
          <w:i/>
          <w:iCs/>
        </w:rPr>
        <w:t xml:space="preserve">ositive </w:t>
      </w:r>
      <w:r w:rsidR="006E4020" w:rsidRPr="00770987">
        <w:rPr>
          <w:i/>
          <w:iCs/>
        </w:rPr>
        <w:t>h</w:t>
      </w:r>
      <w:r w:rsidRPr="00770987">
        <w:rPr>
          <w:i/>
          <w:iCs/>
        </w:rPr>
        <w:t xml:space="preserve">andling </w:t>
      </w:r>
      <w:r w:rsidR="006E4020" w:rsidRPr="00770987">
        <w:rPr>
          <w:i/>
          <w:iCs/>
        </w:rPr>
        <w:t>p</w:t>
      </w:r>
      <w:r w:rsidRPr="00770987">
        <w:rPr>
          <w:i/>
          <w:iCs/>
        </w:rPr>
        <w:t>lan to intervene if there are incidents of physical violence towards others. Class teacher and SEN</w:t>
      </w:r>
      <w:r w:rsidR="004603F1" w:rsidRPr="00770987">
        <w:rPr>
          <w:i/>
          <w:iCs/>
        </w:rPr>
        <w:t>D</w:t>
      </w:r>
      <w:r w:rsidRPr="00770987">
        <w:rPr>
          <w:i/>
          <w:iCs/>
        </w:rPr>
        <w:t>C</w:t>
      </w:r>
      <w:r w:rsidR="004603F1" w:rsidRPr="00770987">
        <w:rPr>
          <w:i/>
          <w:iCs/>
        </w:rPr>
        <w:t>o</w:t>
      </w:r>
      <w:r w:rsidRPr="00770987">
        <w:rPr>
          <w:i/>
          <w:iCs/>
        </w:rPr>
        <w:t xml:space="preserve"> met with parents to review IEP on 15th March</w:t>
      </w:r>
      <w:r w:rsidR="003B7CB0">
        <w:rPr>
          <w:i/>
          <w:iCs/>
        </w:rPr>
        <w:t xml:space="preserve"> 202</w:t>
      </w:r>
      <w:r w:rsidR="0070123B">
        <w:rPr>
          <w:i/>
          <w:iCs/>
        </w:rPr>
        <w:t>3</w:t>
      </w:r>
      <w:r w:rsidRPr="00770987">
        <w:rPr>
          <w:i/>
          <w:iCs/>
        </w:rPr>
        <w:t xml:space="preserve">. Some positive response to the reward system observed and better concentration and reduced anxiety within the small groups </w:t>
      </w:r>
      <w:r w:rsidRPr="00770987">
        <w:t xml:space="preserve">- demonstrates the timescale of the referral, engagement, recommendations, how these were implemented by the school and the impact. </w:t>
      </w:r>
    </w:p>
    <w:p w14:paraId="662AE4C5" w14:textId="77777777" w:rsidR="00DD5E1D" w:rsidRPr="00DD5E1D" w:rsidRDefault="00DD5E1D" w:rsidP="00DD5E1D">
      <w:pPr>
        <w:pStyle w:val="Default"/>
        <w:ind w:left="360"/>
        <w:rPr>
          <w:b/>
          <w:bCs/>
          <w:i/>
          <w:iCs/>
          <w:sz w:val="28"/>
          <w:szCs w:val="28"/>
        </w:rPr>
      </w:pPr>
    </w:p>
    <w:p w14:paraId="33DB77F7" w14:textId="1CFC3297" w:rsidR="00533291" w:rsidRPr="00770987" w:rsidRDefault="00103E7C" w:rsidP="00BB585B">
      <w:pPr>
        <w:pStyle w:val="Default"/>
        <w:numPr>
          <w:ilvl w:val="0"/>
          <w:numId w:val="23"/>
        </w:numPr>
        <w:rPr>
          <w:b/>
          <w:bCs/>
          <w:i/>
          <w:iCs/>
          <w:sz w:val="28"/>
          <w:szCs w:val="28"/>
        </w:rPr>
      </w:pPr>
      <w:r w:rsidRPr="00770987">
        <w:rPr>
          <w:b/>
          <w:bCs/>
          <w:sz w:val="28"/>
          <w:szCs w:val="28"/>
        </w:rPr>
        <w:t>The Head</w:t>
      </w:r>
      <w:r w:rsidR="00697322" w:rsidRPr="00770987">
        <w:rPr>
          <w:b/>
          <w:bCs/>
          <w:sz w:val="28"/>
          <w:szCs w:val="28"/>
        </w:rPr>
        <w:t xml:space="preserve"> </w:t>
      </w:r>
      <w:r w:rsidR="006E4020" w:rsidRPr="00770987">
        <w:rPr>
          <w:b/>
          <w:bCs/>
          <w:sz w:val="28"/>
          <w:szCs w:val="28"/>
        </w:rPr>
        <w:t>t</w:t>
      </w:r>
      <w:r w:rsidRPr="00770987">
        <w:rPr>
          <w:b/>
          <w:bCs/>
          <w:sz w:val="28"/>
          <w:szCs w:val="28"/>
        </w:rPr>
        <w:t>eacher</w:t>
      </w:r>
      <w:r w:rsidR="00BE4B3A" w:rsidRPr="00770987">
        <w:rPr>
          <w:b/>
          <w:bCs/>
          <w:sz w:val="28"/>
          <w:szCs w:val="28"/>
        </w:rPr>
        <w:t>/Principal’s</w:t>
      </w:r>
      <w:r w:rsidRPr="00770987">
        <w:rPr>
          <w:b/>
          <w:bCs/>
          <w:sz w:val="28"/>
          <w:szCs w:val="28"/>
        </w:rPr>
        <w:t xml:space="preserve"> Statement</w:t>
      </w:r>
      <w:r w:rsidR="007401FD" w:rsidRPr="00770987">
        <w:rPr>
          <w:b/>
          <w:bCs/>
          <w:sz w:val="28"/>
          <w:szCs w:val="28"/>
        </w:rPr>
        <w:t>:</w:t>
      </w:r>
      <w:r w:rsidRPr="00770987">
        <w:rPr>
          <w:b/>
          <w:bCs/>
          <w:i/>
          <w:iCs/>
          <w:sz w:val="28"/>
          <w:szCs w:val="28"/>
        </w:rPr>
        <w:t xml:space="preserve"> </w:t>
      </w:r>
    </w:p>
    <w:p w14:paraId="6EDCD0E6" w14:textId="1CB8DB2C" w:rsidR="00103E7C" w:rsidRPr="00770987" w:rsidRDefault="00103E7C" w:rsidP="007431FD">
      <w:pPr>
        <w:pStyle w:val="Default"/>
        <w:ind w:left="360"/>
        <w:rPr>
          <w:i/>
          <w:iCs/>
        </w:rPr>
      </w:pPr>
      <w:r w:rsidRPr="00770987">
        <w:rPr>
          <w:b/>
          <w:bCs/>
          <w:i/>
          <w:iCs/>
        </w:rPr>
        <w:t>Your decision</w:t>
      </w:r>
      <w:r w:rsidR="00A80EA1" w:rsidRPr="00770987">
        <w:rPr>
          <w:b/>
          <w:bCs/>
          <w:i/>
          <w:iCs/>
        </w:rPr>
        <w:t xml:space="preserve"> </w:t>
      </w:r>
      <w:r w:rsidR="00533291" w:rsidRPr="00770987">
        <w:rPr>
          <w:b/>
          <w:bCs/>
          <w:i/>
          <w:iCs/>
        </w:rPr>
        <w:t>-</w:t>
      </w:r>
      <w:r w:rsidRPr="00770987">
        <w:rPr>
          <w:b/>
          <w:bCs/>
          <w:i/>
          <w:iCs/>
        </w:rPr>
        <w:t xml:space="preserve"> making </w:t>
      </w:r>
      <w:proofErr w:type="gramStart"/>
      <w:r w:rsidRPr="00770987">
        <w:rPr>
          <w:b/>
          <w:bCs/>
          <w:i/>
          <w:iCs/>
        </w:rPr>
        <w:t>process</w:t>
      </w:r>
      <w:proofErr w:type="gramEnd"/>
      <w:r w:rsidRPr="00770987">
        <w:rPr>
          <w:b/>
          <w:bCs/>
          <w:i/>
          <w:iCs/>
        </w:rPr>
        <w:t xml:space="preserve"> </w:t>
      </w:r>
    </w:p>
    <w:p w14:paraId="68A9DCAF" w14:textId="77777777" w:rsidR="00533291" w:rsidRPr="00770987" w:rsidRDefault="00533291" w:rsidP="00103E7C">
      <w:pPr>
        <w:pStyle w:val="Default"/>
      </w:pPr>
    </w:p>
    <w:p w14:paraId="57CB95DA" w14:textId="68BD5A54" w:rsidR="004E11CA" w:rsidRPr="00770987" w:rsidRDefault="00103E7C" w:rsidP="00286155">
      <w:pPr>
        <w:pStyle w:val="Default"/>
        <w:numPr>
          <w:ilvl w:val="1"/>
          <w:numId w:val="23"/>
        </w:numPr>
        <w:ind w:left="993" w:hanging="426"/>
      </w:pPr>
      <w:r w:rsidRPr="00770987">
        <w:t xml:space="preserve">The </w:t>
      </w:r>
      <w:r w:rsidR="00BE4B3A" w:rsidRPr="00770987">
        <w:t>GB</w:t>
      </w:r>
      <w:r w:rsidRPr="00770987">
        <w:t xml:space="preserve"> will need to see how you followed the DfE Guidance in reaching the decision to permanently exclude. Your statement should demonstrate to the </w:t>
      </w:r>
      <w:r w:rsidR="00BE4B3A" w:rsidRPr="00770987">
        <w:t>GB</w:t>
      </w:r>
      <w:r w:rsidRPr="00770987">
        <w:t xml:space="preserve"> how your decision to permanently exclude was taken: By the </w:t>
      </w:r>
      <w:r w:rsidR="002A7C14" w:rsidRPr="00770987">
        <w:t>H</w:t>
      </w:r>
      <w:r w:rsidRPr="00770987">
        <w:t>ead</w:t>
      </w:r>
      <w:r w:rsidR="00697322" w:rsidRPr="00770987">
        <w:t xml:space="preserve"> </w:t>
      </w:r>
      <w:r w:rsidRPr="00770987">
        <w:t>teacher</w:t>
      </w:r>
      <w:r w:rsidR="005768CC" w:rsidRPr="00770987">
        <w:t>/Principal</w:t>
      </w:r>
      <w:r w:rsidRPr="00770987">
        <w:t xml:space="preserve"> (or acting </w:t>
      </w:r>
      <w:r w:rsidR="002A7C14" w:rsidRPr="00770987">
        <w:t>H</w:t>
      </w:r>
      <w:r w:rsidR="005768CC" w:rsidRPr="00770987">
        <w:t>T/P</w:t>
      </w:r>
      <w:r w:rsidRPr="00770987">
        <w:t xml:space="preserve">, section 579(1) of the Education Act 1996) </w:t>
      </w:r>
      <w:r w:rsidR="004519F7" w:rsidRPr="00770987">
        <w:t>that the decision was taken</w:t>
      </w:r>
      <w:r w:rsidR="00035194" w:rsidRPr="00770987">
        <w:t>:</w:t>
      </w:r>
    </w:p>
    <w:p w14:paraId="73B88C34" w14:textId="77777777" w:rsidR="00F34596" w:rsidRPr="00770987" w:rsidRDefault="00F34596" w:rsidP="00F34596">
      <w:pPr>
        <w:pStyle w:val="Default"/>
        <w:spacing w:after="121"/>
      </w:pPr>
    </w:p>
    <w:p w14:paraId="47624B65" w14:textId="2E9AB48D" w:rsidR="00286155" w:rsidRPr="00770987" w:rsidRDefault="00103E7C" w:rsidP="00286155">
      <w:pPr>
        <w:pStyle w:val="Default"/>
        <w:numPr>
          <w:ilvl w:val="2"/>
          <w:numId w:val="23"/>
        </w:numPr>
        <w:spacing w:after="121"/>
        <w:ind w:left="1701" w:hanging="708"/>
      </w:pPr>
      <w:r w:rsidRPr="00770987">
        <w:t xml:space="preserve">On disciplinary grounds </w:t>
      </w:r>
    </w:p>
    <w:p w14:paraId="354A6845" w14:textId="345964D8" w:rsidR="00286155" w:rsidRPr="00770987" w:rsidRDefault="00103E7C" w:rsidP="006D061D">
      <w:pPr>
        <w:pStyle w:val="Default"/>
        <w:numPr>
          <w:ilvl w:val="2"/>
          <w:numId w:val="23"/>
        </w:numPr>
        <w:spacing w:after="119" w:line="276" w:lineRule="auto"/>
        <w:ind w:left="1701" w:hanging="708"/>
      </w:pPr>
      <w:r w:rsidRPr="00770987">
        <w:t xml:space="preserve">In response to serious or persistent breaches of the school’s behaviour policy </w:t>
      </w:r>
      <w:r w:rsidR="003B7CB0">
        <w:t>and</w:t>
      </w:r>
      <w:r w:rsidR="00A23A33">
        <w:t>,</w:t>
      </w:r>
      <w:r w:rsidR="004519F7" w:rsidRPr="00770987">
        <w:t xml:space="preserve"> </w:t>
      </w:r>
      <w:r w:rsidRPr="00770987">
        <w:t>where allowing the pupil to remain in school would be detrimental to the education or welfare of the pupil or others in the school</w:t>
      </w:r>
      <w:r w:rsidR="0070123B">
        <w:t>?</w:t>
      </w:r>
      <w:r w:rsidRPr="00770987">
        <w:t xml:space="preserve"> </w:t>
      </w:r>
    </w:p>
    <w:p w14:paraId="43F0137C" w14:textId="4CB01AE6" w:rsidR="00103E7C" w:rsidRPr="00770987" w:rsidRDefault="00103E7C" w:rsidP="006D061D">
      <w:pPr>
        <w:pStyle w:val="Default"/>
        <w:numPr>
          <w:ilvl w:val="2"/>
          <w:numId w:val="23"/>
        </w:numPr>
        <w:spacing w:after="119" w:line="276" w:lineRule="auto"/>
        <w:ind w:left="1701" w:hanging="708"/>
      </w:pPr>
      <w:r w:rsidRPr="00770987">
        <w:t>In line with administrative law i.e.</w:t>
      </w:r>
      <w:r w:rsidR="00A23A33">
        <w:t>,</w:t>
      </w:r>
      <w:r w:rsidRPr="00770987">
        <w:t xml:space="preserve"> lawful, rational, reasonable, fair</w:t>
      </w:r>
      <w:r w:rsidR="00A23A33">
        <w:t>,</w:t>
      </w:r>
      <w:r w:rsidRPr="00770987">
        <w:t xml:space="preserve"> and proportionate </w:t>
      </w:r>
    </w:p>
    <w:p w14:paraId="6C28629F" w14:textId="44B0C68C" w:rsidR="00103E7C" w:rsidRPr="00770987" w:rsidRDefault="00103E7C" w:rsidP="00286155">
      <w:pPr>
        <w:pStyle w:val="Default"/>
        <w:numPr>
          <w:ilvl w:val="2"/>
          <w:numId w:val="23"/>
        </w:numPr>
        <w:spacing w:after="119"/>
        <w:ind w:left="1701" w:hanging="708"/>
      </w:pPr>
      <w:r w:rsidRPr="00770987">
        <w:t xml:space="preserve">Based on the balance of probabilities that it is more likely that the fact is true than not </w:t>
      </w:r>
    </w:p>
    <w:p w14:paraId="645C6126" w14:textId="184702E1" w:rsidR="00103E7C" w:rsidRPr="00770987" w:rsidRDefault="00103E7C" w:rsidP="00286155">
      <w:pPr>
        <w:pStyle w:val="Default"/>
        <w:numPr>
          <w:ilvl w:val="2"/>
          <w:numId w:val="23"/>
        </w:numPr>
        <w:spacing w:after="119"/>
        <w:ind w:left="1701" w:hanging="708"/>
      </w:pPr>
      <w:r w:rsidRPr="00770987">
        <w:t xml:space="preserve">Ensuring that in the school’s policies and practice a pupil has not been discriminated against </w:t>
      </w:r>
    </w:p>
    <w:p w14:paraId="4707E484" w14:textId="1A2D99A6" w:rsidR="00103E7C" w:rsidRPr="00770987" w:rsidRDefault="00103E7C" w:rsidP="00286155">
      <w:pPr>
        <w:pStyle w:val="Default"/>
        <w:numPr>
          <w:ilvl w:val="2"/>
          <w:numId w:val="23"/>
        </w:numPr>
        <w:spacing w:after="119"/>
        <w:ind w:left="1701" w:hanging="708"/>
      </w:pPr>
      <w:r w:rsidRPr="00770987">
        <w:t>With due regard to the SEN</w:t>
      </w:r>
      <w:r w:rsidR="00255FA7" w:rsidRPr="00770987">
        <w:t>D</w:t>
      </w:r>
      <w:r w:rsidRPr="00770987">
        <w:t xml:space="preserve"> code of practice</w:t>
      </w:r>
      <w:r w:rsidR="00A23A33">
        <w:t xml:space="preserve"> (2015)</w:t>
      </w:r>
      <w:r w:rsidRPr="00770987">
        <w:t xml:space="preserve"> </w:t>
      </w:r>
    </w:p>
    <w:p w14:paraId="14D68382" w14:textId="253F2E97" w:rsidR="00103E7C" w:rsidRPr="00770987" w:rsidRDefault="00103E7C" w:rsidP="00286155">
      <w:pPr>
        <w:pStyle w:val="Default"/>
        <w:numPr>
          <w:ilvl w:val="2"/>
          <w:numId w:val="23"/>
        </w:numPr>
        <w:spacing w:after="119"/>
        <w:ind w:left="1701" w:hanging="708"/>
      </w:pPr>
      <w:r w:rsidRPr="00770987">
        <w:t>After the pupil concerned has had opportunity to present their case, and any contributing factors and mitigating circumstances</w:t>
      </w:r>
      <w:r w:rsidR="00D1622B" w:rsidRPr="00770987">
        <w:t xml:space="preserve"> have been given due consideration.</w:t>
      </w:r>
      <w:r w:rsidRPr="00770987">
        <w:t xml:space="preserve"> </w:t>
      </w:r>
    </w:p>
    <w:p w14:paraId="79029B8C" w14:textId="465579BE" w:rsidR="00415B76" w:rsidRPr="00770987" w:rsidRDefault="00103E7C" w:rsidP="00286155">
      <w:pPr>
        <w:pStyle w:val="Default"/>
        <w:numPr>
          <w:ilvl w:val="2"/>
          <w:numId w:val="23"/>
        </w:numPr>
        <w:ind w:left="1701" w:hanging="708"/>
        <w:rPr>
          <w:color w:val="auto"/>
        </w:rPr>
      </w:pPr>
      <w:r w:rsidRPr="00770987">
        <w:t xml:space="preserve">Ensuring that early intervention has been implemented to address the underlying causes of behaviour including SEN or disability in order to prevent the incident(s) </w:t>
      </w:r>
    </w:p>
    <w:p w14:paraId="6E396A2C" w14:textId="77777777" w:rsidR="00C10BA2" w:rsidRPr="00770987" w:rsidRDefault="00C10BA2" w:rsidP="00C10BA2">
      <w:pPr>
        <w:pStyle w:val="Default"/>
        <w:ind w:left="420"/>
        <w:rPr>
          <w:color w:val="auto"/>
        </w:rPr>
      </w:pPr>
    </w:p>
    <w:p w14:paraId="4E64C951" w14:textId="0F69697C" w:rsidR="00533291" w:rsidRPr="00770987" w:rsidRDefault="00C10BA2" w:rsidP="00286155">
      <w:pPr>
        <w:pStyle w:val="Default"/>
        <w:numPr>
          <w:ilvl w:val="1"/>
          <w:numId w:val="23"/>
        </w:numPr>
        <w:ind w:left="993" w:hanging="426"/>
      </w:pPr>
      <w:r w:rsidRPr="00770987">
        <w:t xml:space="preserve">Permanent exclusion should be a last resort. Early intervention and multi-agency working should be used to address underlying causes of disruptive behaviour in addition to assessment of </w:t>
      </w:r>
      <w:r w:rsidR="008D6C54">
        <w:t>special educational</w:t>
      </w:r>
      <w:r w:rsidRPr="00770987">
        <w:t xml:space="preserve"> nee</w:t>
      </w:r>
      <w:r w:rsidRPr="00DB052D">
        <w:t>d.</w:t>
      </w:r>
    </w:p>
    <w:p w14:paraId="18D4B8FA" w14:textId="77777777" w:rsidR="00C10BA2" w:rsidRPr="00770987" w:rsidRDefault="00C10BA2" w:rsidP="00103E7C">
      <w:pPr>
        <w:pStyle w:val="Default"/>
      </w:pPr>
    </w:p>
    <w:p w14:paraId="50A91AF4" w14:textId="7D29F9E5" w:rsidR="00103E7C" w:rsidRPr="00770987" w:rsidRDefault="00103E7C" w:rsidP="00286155">
      <w:pPr>
        <w:pStyle w:val="Default"/>
        <w:numPr>
          <w:ilvl w:val="1"/>
          <w:numId w:val="23"/>
        </w:numPr>
        <w:ind w:left="993"/>
        <w:rPr>
          <w:color w:val="auto"/>
        </w:rPr>
      </w:pPr>
      <w:r w:rsidRPr="00770987">
        <w:rPr>
          <w:color w:val="auto"/>
        </w:rPr>
        <w:t xml:space="preserve">Governors will need to be satisfied that the decision to permanently exclude has been taken rationally; in fair proportion to the incident(s) and that all alternatives were considered even if they were deemed to be unsuitable. </w:t>
      </w:r>
    </w:p>
    <w:p w14:paraId="1487C4A8" w14:textId="77777777" w:rsidR="00533291" w:rsidRPr="00770987" w:rsidRDefault="00533291" w:rsidP="00286155">
      <w:pPr>
        <w:ind w:left="993"/>
        <w:rPr>
          <w:rFonts w:cs="Arial"/>
          <w:sz w:val="24"/>
        </w:rPr>
      </w:pPr>
    </w:p>
    <w:p w14:paraId="027BE9D2" w14:textId="33358C88" w:rsidR="00103E7C" w:rsidRPr="00770987" w:rsidRDefault="00C30F98" w:rsidP="00286155">
      <w:pPr>
        <w:pStyle w:val="ListParagraph"/>
        <w:numPr>
          <w:ilvl w:val="1"/>
          <w:numId w:val="23"/>
        </w:numPr>
        <w:ind w:left="993"/>
        <w:rPr>
          <w:rFonts w:cs="Arial"/>
          <w:sz w:val="24"/>
        </w:rPr>
      </w:pPr>
      <w:r w:rsidRPr="0070123B">
        <w:rPr>
          <w:rFonts w:cs="Arial"/>
          <w:b/>
          <w:bCs/>
          <w:sz w:val="24"/>
        </w:rPr>
        <w:t>Rotherham’s</w:t>
      </w:r>
      <w:r w:rsidR="002D3096" w:rsidRPr="0070123B">
        <w:rPr>
          <w:rFonts w:cs="Arial"/>
          <w:b/>
          <w:bCs/>
          <w:sz w:val="24"/>
        </w:rPr>
        <w:t xml:space="preserve"> </w:t>
      </w:r>
      <w:r w:rsidR="0061093D" w:rsidRPr="0070123B">
        <w:rPr>
          <w:rFonts w:cs="Arial"/>
          <w:b/>
          <w:bCs/>
          <w:sz w:val="24"/>
        </w:rPr>
        <w:t>Exclusion Team</w:t>
      </w:r>
      <w:r w:rsidR="00103E7C" w:rsidRPr="0070123B">
        <w:rPr>
          <w:rFonts w:cs="Arial"/>
          <w:b/>
          <w:bCs/>
          <w:sz w:val="24"/>
        </w:rPr>
        <w:t xml:space="preserve"> can offer advice on alternatives to permanent exclusion</w:t>
      </w:r>
      <w:r w:rsidR="00103E7C" w:rsidRPr="00770987">
        <w:rPr>
          <w:rFonts w:cs="Arial"/>
          <w:sz w:val="24"/>
        </w:rPr>
        <w:t xml:space="preserve"> and give a view on how other schools have responded to incidents. Alternatives include but are not limited to – </w:t>
      </w:r>
      <w:r w:rsidR="00D90CFC">
        <w:rPr>
          <w:rFonts w:cs="Arial"/>
          <w:sz w:val="24"/>
        </w:rPr>
        <w:t>suspension</w:t>
      </w:r>
      <w:r w:rsidR="00103E7C" w:rsidRPr="00770987">
        <w:rPr>
          <w:rFonts w:cs="Arial"/>
          <w:sz w:val="24"/>
        </w:rPr>
        <w:t>, restorative approach</w:t>
      </w:r>
      <w:r w:rsidR="0061093D" w:rsidRPr="00770987">
        <w:rPr>
          <w:rFonts w:cs="Arial"/>
          <w:sz w:val="24"/>
        </w:rPr>
        <w:t>es</w:t>
      </w:r>
      <w:r w:rsidR="00103E7C" w:rsidRPr="00770987">
        <w:rPr>
          <w:rFonts w:cs="Arial"/>
          <w:sz w:val="24"/>
        </w:rPr>
        <w:t xml:space="preserve"> with those involved towards reparation/resolve, time-limited c</w:t>
      </w:r>
      <w:r w:rsidR="00087AA0">
        <w:rPr>
          <w:rFonts w:cs="Arial"/>
          <w:sz w:val="24"/>
        </w:rPr>
        <w:t>ourses</w:t>
      </w:r>
      <w:r w:rsidR="0070123B">
        <w:rPr>
          <w:rFonts w:cs="Arial"/>
          <w:sz w:val="24"/>
        </w:rPr>
        <w:t>,</w:t>
      </w:r>
      <w:r w:rsidR="0061093D" w:rsidRPr="00770987">
        <w:rPr>
          <w:rFonts w:cs="Arial"/>
          <w:sz w:val="24"/>
        </w:rPr>
        <w:t xml:space="preserve"> and programmes</w:t>
      </w:r>
      <w:r w:rsidR="00103E7C" w:rsidRPr="00770987">
        <w:rPr>
          <w:rFonts w:cs="Arial"/>
          <w:sz w:val="24"/>
        </w:rPr>
        <w:t xml:space="preserve"> to support engagement, changing the learning environment e.g.</w:t>
      </w:r>
      <w:r w:rsidR="00A23A33">
        <w:rPr>
          <w:rFonts w:cs="Arial"/>
          <w:sz w:val="24"/>
        </w:rPr>
        <w:t>,</w:t>
      </w:r>
      <w:r w:rsidR="00103E7C" w:rsidRPr="00770987">
        <w:rPr>
          <w:rFonts w:cs="Arial"/>
          <w:sz w:val="24"/>
        </w:rPr>
        <w:t xml:space="preserve"> considering alternative provision, college courses, activity programmes, </w:t>
      </w:r>
      <w:r w:rsidR="003B7CB0">
        <w:rPr>
          <w:rFonts w:cs="Arial"/>
          <w:sz w:val="24"/>
        </w:rPr>
        <w:t xml:space="preserve">an off-site direction </w:t>
      </w:r>
      <w:r w:rsidR="00103E7C" w:rsidRPr="00770987">
        <w:rPr>
          <w:rFonts w:cs="Arial"/>
          <w:sz w:val="24"/>
        </w:rPr>
        <w:t>or</w:t>
      </w:r>
      <w:r w:rsidR="00052530" w:rsidRPr="00770987">
        <w:rPr>
          <w:rFonts w:cs="Arial"/>
          <w:sz w:val="24"/>
        </w:rPr>
        <w:t xml:space="preserve"> a</w:t>
      </w:r>
      <w:r w:rsidR="00103E7C" w:rsidRPr="00770987">
        <w:rPr>
          <w:rFonts w:cs="Arial"/>
          <w:sz w:val="24"/>
        </w:rPr>
        <w:t xml:space="preserve"> planned transfer</w:t>
      </w:r>
      <w:r w:rsidR="0061093D" w:rsidRPr="00770987">
        <w:rPr>
          <w:rFonts w:cs="Arial"/>
          <w:sz w:val="24"/>
        </w:rPr>
        <w:t xml:space="preserve"> or Managed Move</w:t>
      </w:r>
      <w:r w:rsidR="00103E7C" w:rsidRPr="00770987">
        <w:rPr>
          <w:rFonts w:cs="Arial"/>
          <w:sz w:val="24"/>
        </w:rPr>
        <w:t xml:space="preserve"> to another school.</w:t>
      </w:r>
    </w:p>
    <w:p w14:paraId="2CA659F4" w14:textId="77777777" w:rsidR="00533291" w:rsidRPr="00770987" w:rsidRDefault="00533291" w:rsidP="00286155">
      <w:pPr>
        <w:pStyle w:val="Default"/>
        <w:ind w:left="993"/>
      </w:pPr>
    </w:p>
    <w:p w14:paraId="66C5D555" w14:textId="09E79F61" w:rsidR="00103E7C" w:rsidRPr="00770987" w:rsidRDefault="00103E7C" w:rsidP="00286155">
      <w:pPr>
        <w:pStyle w:val="Default"/>
        <w:numPr>
          <w:ilvl w:val="1"/>
          <w:numId w:val="23"/>
        </w:numPr>
        <w:ind w:left="993"/>
      </w:pPr>
      <w:r w:rsidRPr="00770987">
        <w:t xml:space="preserve">Ensure that your statement explains what alternatives you considered, and why you deemed them inappropriate. Also document any advice you sought prior to making your decision, what the advice was and if/how you used </w:t>
      </w:r>
      <w:r w:rsidR="006E4020" w:rsidRPr="00770987">
        <w:t>it</w:t>
      </w:r>
      <w:r w:rsidRPr="00770987">
        <w:t xml:space="preserve">. </w:t>
      </w:r>
    </w:p>
    <w:p w14:paraId="15DA02B7" w14:textId="77777777" w:rsidR="00F34596" w:rsidRPr="00770987" w:rsidRDefault="00F34596" w:rsidP="00286155">
      <w:pPr>
        <w:pStyle w:val="Default"/>
        <w:ind w:left="993"/>
      </w:pPr>
    </w:p>
    <w:p w14:paraId="03AA298A" w14:textId="66EAD6E3" w:rsidR="00C10BA2" w:rsidRPr="00770987" w:rsidRDefault="00103E7C" w:rsidP="00286155">
      <w:pPr>
        <w:pStyle w:val="Default"/>
        <w:numPr>
          <w:ilvl w:val="1"/>
          <w:numId w:val="23"/>
        </w:numPr>
        <w:ind w:left="993"/>
      </w:pPr>
      <w:r w:rsidRPr="00770987">
        <w:t xml:space="preserve">If the pupil is from a </w:t>
      </w:r>
      <w:r w:rsidR="003B7CB0">
        <w:t xml:space="preserve">vulnerable </w:t>
      </w:r>
      <w:r w:rsidRPr="00770987">
        <w:t xml:space="preserve">group at high risk of exclusion, you will need to demonstrate to governors what extra support was considered to identify their specific needs and reduce their risk of exclusion. </w:t>
      </w:r>
      <w:r w:rsidR="0061093D" w:rsidRPr="00770987">
        <w:t xml:space="preserve">DfE </w:t>
      </w:r>
      <w:r w:rsidRPr="00770987">
        <w:t xml:space="preserve">guidance specifies that </w:t>
      </w:r>
      <w:r w:rsidR="00BE4B3A" w:rsidRPr="00770987">
        <w:t>HT/P</w:t>
      </w:r>
      <w:r w:rsidR="00655666">
        <w:t>s</w:t>
      </w:r>
      <w:r w:rsidRPr="00770987">
        <w:t xml:space="preserve"> should avoid permanently excluding pupils with a</w:t>
      </w:r>
      <w:r w:rsidR="0061093D" w:rsidRPr="00770987">
        <w:t>n</w:t>
      </w:r>
      <w:r w:rsidRPr="00770987">
        <w:t xml:space="preserve"> Education Health and Care plan (EHC</w:t>
      </w:r>
      <w:r w:rsidR="003B7CB0">
        <w:t xml:space="preserve"> </w:t>
      </w:r>
      <w:r w:rsidR="00087AA0">
        <w:t>p</w:t>
      </w:r>
      <w:r w:rsidR="003B7CB0">
        <w:t>lan</w:t>
      </w:r>
      <w:r w:rsidRPr="00770987">
        <w:t xml:space="preserve">) and Looked After Children (LAC), and that schools should work with </w:t>
      </w:r>
      <w:r w:rsidR="006E4020" w:rsidRPr="00770987">
        <w:t>s</w:t>
      </w:r>
      <w:r w:rsidRPr="00770987">
        <w:t xml:space="preserve">ocial </w:t>
      </w:r>
      <w:r w:rsidR="006E4020" w:rsidRPr="00770987">
        <w:t>c</w:t>
      </w:r>
      <w:r w:rsidRPr="00770987">
        <w:t xml:space="preserve">are </w:t>
      </w:r>
      <w:r w:rsidR="006E4020" w:rsidRPr="00770987">
        <w:t>partners</w:t>
      </w:r>
      <w:r w:rsidRPr="00770987">
        <w:t xml:space="preserve"> and the Virtual School for LAC pupils</w:t>
      </w:r>
      <w:r w:rsidR="000427DE">
        <w:t xml:space="preserve"> </w:t>
      </w:r>
      <w:r w:rsidRPr="00770987">
        <w:t>and call an early/emergency SEN Annual Review for pupils with a</w:t>
      </w:r>
      <w:r w:rsidR="0061093D" w:rsidRPr="00770987">
        <w:t>n EHC</w:t>
      </w:r>
      <w:r w:rsidR="003B7CB0">
        <w:t xml:space="preserve"> plan</w:t>
      </w:r>
      <w:r w:rsidRPr="00770987">
        <w:t xml:space="preserve">. If you have </w:t>
      </w:r>
      <w:r w:rsidRPr="00770987">
        <w:lastRenderedPageBreak/>
        <w:t>permanently excluded a LAC or</w:t>
      </w:r>
      <w:r w:rsidR="0061093D" w:rsidRPr="00770987">
        <w:t xml:space="preserve"> </w:t>
      </w:r>
      <w:r w:rsidRPr="00770987">
        <w:t>pupil</w:t>
      </w:r>
      <w:r w:rsidR="00087AA0">
        <w:t xml:space="preserve"> with an EHC plan</w:t>
      </w:r>
      <w:r w:rsidRPr="00770987">
        <w:t>, you will need to explain why</w:t>
      </w:r>
      <w:r w:rsidR="00533291" w:rsidRPr="00770987">
        <w:t>,</w:t>
      </w:r>
      <w:r w:rsidRPr="00770987">
        <w:t xml:space="preserve"> </w:t>
      </w:r>
      <w:r w:rsidR="00D1622B" w:rsidRPr="00770987">
        <w:t xml:space="preserve">considering </w:t>
      </w:r>
      <w:r w:rsidRPr="00770987">
        <w:t>this</w:t>
      </w:r>
      <w:r w:rsidR="00533291" w:rsidRPr="00770987">
        <w:t>, you have made th</w:t>
      </w:r>
      <w:r w:rsidR="00F432A1" w:rsidRPr="00770987">
        <w:t>e</w:t>
      </w:r>
      <w:r w:rsidR="00533291" w:rsidRPr="00770987">
        <w:t xml:space="preserve"> decision</w:t>
      </w:r>
      <w:r w:rsidR="00F432A1" w:rsidRPr="00770987">
        <w:t xml:space="preserve"> to permanently exclude</w:t>
      </w:r>
      <w:r w:rsidRPr="00770987">
        <w:t xml:space="preserve">. </w:t>
      </w:r>
    </w:p>
    <w:p w14:paraId="5D186099" w14:textId="77777777" w:rsidR="00035194" w:rsidRPr="00770987" w:rsidRDefault="00035194" w:rsidP="00103E7C">
      <w:pPr>
        <w:pStyle w:val="Default"/>
        <w:rPr>
          <w:b/>
          <w:bCs/>
          <w:sz w:val="28"/>
          <w:szCs w:val="28"/>
        </w:rPr>
      </w:pPr>
    </w:p>
    <w:p w14:paraId="06F981C1" w14:textId="31A044AB" w:rsidR="00533291" w:rsidRPr="00770987" w:rsidRDefault="00103E7C" w:rsidP="00BB585B">
      <w:pPr>
        <w:pStyle w:val="Default"/>
        <w:numPr>
          <w:ilvl w:val="0"/>
          <w:numId w:val="23"/>
        </w:numPr>
        <w:rPr>
          <w:b/>
          <w:bCs/>
          <w:sz w:val="28"/>
          <w:szCs w:val="28"/>
        </w:rPr>
      </w:pPr>
      <w:r w:rsidRPr="00770987">
        <w:rPr>
          <w:b/>
          <w:bCs/>
          <w:sz w:val="28"/>
          <w:szCs w:val="28"/>
        </w:rPr>
        <w:t xml:space="preserve">Supporting </w:t>
      </w:r>
      <w:r w:rsidR="00A80EA1" w:rsidRPr="00770987">
        <w:rPr>
          <w:b/>
          <w:bCs/>
          <w:sz w:val="28"/>
          <w:szCs w:val="28"/>
        </w:rPr>
        <w:t>D</w:t>
      </w:r>
      <w:r w:rsidRPr="00770987">
        <w:rPr>
          <w:b/>
          <w:bCs/>
          <w:sz w:val="28"/>
          <w:szCs w:val="28"/>
        </w:rPr>
        <w:t>ocuments</w:t>
      </w:r>
      <w:r w:rsidR="007401FD" w:rsidRPr="00770987">
        <w:rPr>
          <w:b/>
          <w:bCs/>
          <w:sz w:val="28"/>
          <w:szCs w:val="28"/>
        </w:rPr>
        <w:t>:</w:t>
      </w:r>
      <w:r w:rsidRPr="00770987">
        <w:rPr>
          <w:b/>
          <w:bCs/>
          <w:sz w:val="28"/>
          <w:szCs w:val="28"/>
        </w:rPr>
        <w:t xml:space="preserve"> </w:t>
      </w:r>
    </w:p>
    <w:p w14:paraId="6F497D18" w14:textId="7F30240D" w:rsidR="00103E7C" w:rsidRPr="00770987" w:rsidRDefault="00103E7C" w:rsidP="007431FD">
      <w:pPr>
        <w:pStyle w:val="Default"/>
        <w:ind w:left="360"/>
      </w:pPr>
      <w:r w:rsidRPr="00770987">
        <w:rPr>
          <w:b/>
          <w:bCs/>
        </w:rPr>
        <w:t>Pre</w:t>
      </w:r>
      <w:r w:rsidR="006663BA" w:rsidRPr="00770987">
        <w:rPr>
          <w:b/>
          <w:bCs/>
        </w:rPr>
        <w:t>paring</w:t>
      </w:r>
      <w:r w:rsidRPr="00770987">
        <w:rPr>
          <w:b/>
          <w:bCs/>
        </w:rPr>
        <w:t xml:space="preserve"> appropriate information to evidence your </w:t>
      </w:r>
      <w:proofErr w:type="gramStart"/>
      <w:r w:rsidRPr="00770987">
        <w:rPr>
          <w:b/>
          <w:bCs/>
        </w:rPr>
        <w:t>statement</w:t>
      </w:r>
      <w:proofErr w:type="gramEnd"/>
      <w:r w:rsidRPr="00770987">
        <w:rPr>
          <w:b/>
          <w:bCs/>
        </w:rPr>
        <w:t xml:space="preserve"> </w:t>
      </w:r>
    </w:p>
    <w:p w14:paraId="76396904" w14:textId="697DADED" w:rsidR="0061093D" w:rsidRPr="00770987" w:rsidRDefault="0061093D" w:rsidP="00103E7C">
      <w:pPr>
        <w:pStyle w:val="Default"/>
      </w:pPr>
    </w:p>
    <w:p w14:paraId="71510417" w14:textId="498EC217" w:rsidR="00103E7C" w:rsidRPr="00770987" w:rsidRDefault="00103E7C" w:rsidP="00877449">
      <w:pPr>
        <w:pStyle w:val="Default"/>
        <w:numPr>
          <w:ilvl w:val="1"/>
          <w:numId w:val="23"/>
        </w:numPr>
        <w:ind w:left="993" w:hanging="426"/>
      </w:pPr>
      <w:r w:rsidRPr="00770987">
        <w:t xml:space="preserve">You will need to provide evidence to the </w:t>
      </w:r>
      <w:r w:rsidR="00FE769C" w:rsidRPr="00770987">
        <w:t>GB</w:t>
      </w:r>
      <w:r w:rsidRPr="00770987">
        <w:t xml:space="preserve"> of the things you refer to in your </w:t>
      </w:r>
      <w:r w:rsidR="005768CC" w:rsidRPr="00770987">
        <w:t>HT/P’s</w:t>
      </w:r>
      <w:r w:rsidRPr="00770987">
        <w:t xml:space="preserve"> statement. </w:t>
      </w:r>
    </w:p>
    <w:p w14:paraId="59ED9BBC" w14:textId="77777777" w:rsidR="00B52C65" w:rsidRPr="00770987" w:rsidRDefault="00B52C65" w:rsidP="00877449">
      <w:pPr>
        <w:pStyle w:val="Default"/>
        <w:ind w:left="993" w:hanging="426"/>
        <w:rPr>
          <w:b/>
          <w:bCs/>
          <w:i/>
          <w:iCs/>
        </w:rPr>
      </w:pPr>
    </w:p>
    <w:p w14:paraId="22D8D710" w14:textId="6EF7BA48" w:rsidR="007431FD" w:rsidRPr="00770987" w:rsidRDefault="00103E7C" w:rsidP="00877449">
      <w:pPr>
        <w:pStyle w:val="Default"/>
        <w:numPr>
          <w:ilvl w:val="1"/>
          <w:numId w:val="23"/>
        </w:numPr>
        <w:ind w:left="993" w:hanging="426"/>
        <w:rPr>
          <w:i/>
          <w:iCs/>
        </w:rPr>
      </w:pPr>
      <w:r w:rsidRPr="00770987">
        <w:rPr>
          <w:b/>
          <w:bCs/>
          <w:i/>
          <w:iCs/>
        </w:rPr>
        <w:t>Permanent exclusion documents</w:t>
      </w:r>
      <w:r w:rsidR="00F34596" w:rsidRPr="00770987">
        <w:rPr>
          <w:i/>
          <w:iCs/>
        </w:rPr>
        <w:t>:</w:t>
      </w:r>
    </w:p>
    <w:p w14:paraId="73BF58C7" w14:textId="77777777" w:rsidR="007431FD" w:rsidRPr="00770987" w:rsidRDefault="007431FD" w:rsidP="00877449">
      <w:pPr>
        <w:pStyle w:val="ListParagraph"/>
        <w:ind w:left="851" w:firstLine="142"/>
        <w:rPr>
          <w:rFonts w:cs="Arial"/>
          <w:sz w:val="24"/>
        </w:rPr>
      </w:pPr>
    </w:p>
    <w:p w14:paraId="04F115AB" w14:textId="77777777" w:rsidR="007431FD" w:rsidRPr="00770987" w:rsidRDefault="00103E7C" w:rsidP="00877449">
      <w:pPr>
        <w:pStyle w:val="Default"/>
        <w:numPr>
          <w:ilvl w:val="2"/>
          <w:numId w:val="23"/>
        </w:numPr>
        <w:ind w:left="1701" w:hanging="708"/>
        <w:rPr>
          <w:i/>
          <w:iCs/>
        </w:rPr>
      </w:pPr>
      <w:r w:rsidRPr="00770987">
        <w:t xml:space="preserve">You should include the </w:t>
      </w:r>
      <w:r w:rsidR="0061093D" w:rsidRPr="00770987">
        <w:t>completed EP1</w:t>
      </w:r>
      <w:r w:rsidR="00895522" w:rsidRPr="00770987">
        <w:t xml:space="preserve"> and supply all relevant documents advised on the checklist.</w:t>
      </w:r>
    </w:p>
    <w:p w14:paraId="2FD8EDB4" w14:textId="77777777" w:rsidR="007431FD" w:rsidRPr="00770987" w:rsidRDefault="007431FD" w:rsidP="00877449">
      <w:pPr>
        <w:pStyle w:val="ListParagraph"/>
        <w:ind w:left="1701" w:hanging="708"/>
        <w:rPr>
          <w:rFonts w:cs="Arial"/>
          <w:sz w:val="24"/>
        </w:rPr>
      </w:pPr>
    </w:p>
    <w:p w14:paraId="6AECE576" w14:textId="58C2CD2A" w:rsidR="007431FD" w:rsidRPr="00770987" w:rsidRDefault="00895522" w:rsidP="00877449">
      <w:pPr>
        <w:pStyle w:val="Default"/>
        <w:numPr>
          <w:ilvl w:val="2"/>
          <w:numId w:val="23"/>
        </w:numPr>
        <w:ind w:left="1701" w:hanging="708"/>
        <w:rPr>
          <w:i/>
          <w:iCs/>
        </w:rPr>
      </w:pPr>
      <w:r w:rsidRPr="00770987">
        <w:t>T</w:t>
      </w:r>
      <w:r w:rsidR="00103E7C" w:rsidRPr="00770987">
        <w:t>he permanent exclusion</w:t>
      </w:r>
      <w:r w:rsidR="00BC56C3" w:rsidRPr="00770987">
        <w:t xml:space="preserve"> notification letters</w:t>
      </w:r>
      <w:r w:rsidR="00FE53A0" w:rsidRPr="00770987">
        <w:t xml:space="preserve"> should be included</w:t>
      </w:r>
      <w:r w:rsidR="00BC56C3" w:rsidRPr="00770987">
        <w:t>,</w:t>
      </w:r>
      <w:r w:rsidR="00FE53A0" w:rsidRPr="00770987">
        <w:t xml:space="preserve"> </w:t>
      </w:r>
      <w:r w:rsidR="00BC56C3" w:rsidRPr="00770987">
        <w:t>a</w:t>
      </w:r>
      <w:r w:rsidR="00FE53A0" w:rsidRPr="00770987">
        <w:t>lso</w:t>
      </w:r>
      <w:r w:rsidR="006945E2" w:rsidRPr="00770987">
        <w:t xml:space="preserve"> </w:t>
      </w:r>
      <w:r w:rsidR="00BC56C3" w:rsidRPr="00770987">
        <w:t xml:space="preserve">those informing parents of the details when </w:t>
      </w:r>
      <w:r w:rsidR="006945E2" w:rsidRPr="00770987">
        <w:t>new information</w:t>
      </w:r>
      <w:r w:rsidR="00BC56C3" w:rsidRPr="00770987">
        <w:t xml:space="preserve"> has </w:t>
      </w:r>
      <w:r w:rsidR="00FE53A0" w:rsidRPr="00770987">
        <w:t>‘</w:t>
      </w:r>
      <w:r w:rsidR="006945E2" w:rsidRPr="00770987">
        <w:t>c</w:t>
      </w:r>
      <w:r w:rsidR="00FE53A0" w:rsidRPr="00770987">
        <w:t>om</w:t>
      </w:r>
      <w:r w:rsidR="00BC56C3" w:rsidRPr="00770987">
        <w:t>e</w:t>
      </w:r>
      <w:r w:rsidR="00FE53A0" w:rsidRPr="00770987">
        <w:t xml:space="preserve"> </w:t>
      </w:r>
      <w:r w:rsidR="006945E2" w:rsidRPr="00770987">
        <w:t xml:space="preserve">to </w:t>
      </w:r>
      <w:r w:rsidR="00FE53A0" w:rsidRPr="00770987">
        <w:t>light’.</w:t>
      </w:r>
      <w:r w:rsidR="006945E2" w:rsidRPr="00770987">
        <w:t xml:space="preserve"> The written notifications to parents should be presented</w:t>
      </w:r>
      <w:r w:rsidR="00103E7C" w:rsidRPr="00770987">
        <w:t xml:space="preserve"> in date order so the sequence of events is clear</w:t>
      </w:r>
      <w:r w:rsidR="006945E2" w:rsidRPr="00770987">
        <w:t xml:space="preserve">; these </w:t>
      </w:r>
      <w:r w:rsidR="00FD7C4F" w:rsidRPr="00770987">
        <w:t>must</w:t>
      </w:r>
      <w:r w:rsidRPr="00770987">
        <w:t xml:space="preserve"> </w:t>
      </w:r>
      <w:r w:rsidR="00FE53A0" w:rsidRPr="00770987">
        <w:t xml:space="preserve">all </w:t>
      </w:r>
      <w:r w:rsidRPr="00770987">
        <w:t>be included as standard</w:t>
      </w:r>
      <w:r w:rsidR="00103E7C" w:rsidRPr="00770987">
        <w:t xml:space="preserve">. </w:t>
      </w:r>
    </w:p>
    <w:p w14:paraId="1D2BBDE8" w14:textId="77777777" w:rsidR="007431FD" w:rsidRPr="00770987" w:rsidRDefault="007431FD" w:rsidP="00877449">
      <w:pPr>
        <w:pStyle w:val="ListParagraph"/>
        <w:ind w:left="1701" w:hanging="708"/>
        <w:rPr>
          <w:rFonts w:cs="Arial"/>
          <w:sz w:val="24"/>
        </w:rPr>
      </w:pPr>
    </w:p>
    <w:p w14:paraId="5B6E9AF6" w14:textId="2E07293C" w:rsidR="00103E7C" w:rsidRPr="00770987" w:rsidRDefault="00103E7C" w:rsidP="00877449">
      <w:pPr>
        <w:pStyle w:val="Default"/>
        <w:numPr>
          <w:ilvl w:val="2"/>
          <w:numId w:val="23"/>
        </w:numPr>
        <w:ind w:left="1701" w:hanging="708"/>
        <w:rPr>
          <w:i/>
          <w:iCs/>
        </w:rPr>
      </w:pPr>
      <w:r w:rsidRPr="00770987">
        <w:t xml:space="preserve">If the pupil has received </w:t>
      </w:r>
      <w:r w:rsidR="0033224F" w:rsidRPr="00770987">
        <w:t>previous</w:t>
      </w:r>
      <w:r w:rsidRPr="00770987">
        <w:t xml:space="preserve"> </w:t>
      </w:r>
      <w:r w:rsidR="00EB3B31">
        <w:t>suspensions</w:t>
      </w:r>
      <w:r w:rsidRPr="00770987">
        <w:t xml:space="preserve"> (particularly in the case of persistent behaviours) it is appropriate to </w:t>
      </w:r>
      <w:r w:rsidR="00895522" w:rsidRPr="00770987">
        <w:t xml:space="preserve">also </w:t>
      </w:r>
      <w:r w:rsidRPr="00770987">
        <w:t>include these.</w:t>
      </w:r>
    </w:p>
    <w:p w14:paraId="70D43AB3" w14:textId="77777777" w:rsidR="00D66AF6" w:rsidRPr="00770987" w:rsidRDefault="00D66AF6" w:rsidP="00103E7C">
      <w:pPr>
        <w:pStyle w:val="Default"/>
        <w:rPr>
          <w:b/>
          <w:bCs/>
          <w:i/>
          <w:iCs/>
        </w:rPr>
      </w:pPr>
    </w:p>
    <w:p w14:paraId="458A38EF" w14:textId="6C34C817" w:rsidR="007431FD" w:rsidRPr="00770987" w:rsidRDefault="00103E7C" w:rsidP="0016214F">
      <w:pPr>
        <w:pStyle w:val="Default"/>
        <w:numPr>
          <w:ilvl w:val="1"/>
          <w:numId w:val="23"/>
        </w:numPr>
        <w:tabs>
          <w:tab w:val="left" w:pos="993"/>
        </w:tabs>
        <w:ind w:hanging="857"/>
      </w:pPr>
      <w:r w:rsidRPr="00770987">
        <w:rPr>
          <w:b/>
          <w:bCs/>
          <w:i/>
          <w:iCs/>
        </w:rPr>
        <w:t xml:space="preserve">Witness statements </w:t>
      </w:r>
    </w:p>
    <w:p w14:paraId="3FED189C" w14:textId="77777777" w:rsidR="000368DC" w:rsidRPr="00770987" w:rsidRDefault="000368DC" w:rsidP="000368DC">
      <w:pPr>
        <w:pStyle w:val="Default"/>
        <w:tabs>
          <w:tab w:val="left" w:pos="993"/>
        </w:tabs>
        <w:ind w:left="1284"/>
      </w:pPr>
    </w:p>
    <w:p w14:paraId="65C92B23" w14:textId="604BE383" w:rsidR="00B76762" w:rsidRPr="00770987" w:rsidRDefault="00103E7C" w:rsidP="005441B9">
      <w:pPr>
        <w:pStyle w:val="Default"/>
        <w:numPr>
          <w:ilvl w:val="2"/>
          <w:numId w:val="23"/>
        </w:numPr>
        <w:tabs>
          <w:tab w:val="left" w:pos="993"/>
        </w:tabs>
        <w:ind w:left="1701" w:hanging="708"/>
      </w:pPr>
      <w:r w:rsidRPr="00770987">
        <w:t xml:space="preserve">It is </w:t>
      </w:r>
      <w:r w:rsidR="00895522" w:rsidRPr="00770987">
        <w:t>expected as good practice</w:t>
      </w:r>
      <w:r w:rsidRPr="00770987">
        <w:t xml:space="preserve"> </w:t>
      </w:r>
      <w:r w:rsidR="00895522" w:rsidRPr="00770987">
        <w:t xml:space="preserve">that </w:t>
      </w:r>
      <w:r w:rsidR="00B76762" w:rsidRPr="00770987">
        <w:t>pupils</w:t>
      </w:r>
      <w:r w:rsidRPr="00770987">
        <w:t xml:space="preserve"> </w:t>
      </w:r>
      <w:r w:rsidR="00895522" w:rsidRPr="00770987">
        <w:t>should</w:t>
      </w:r>
      <w:r w:rsidRPr="00770987">
        <w:t xml:space="preserve"> provide handwritten statements following an incident,</w:t>
      </w:r>
      <w:r w:rsidR="00FD31C8" w:rsidRPr="00770987">
        <w:t xml:space="preserve"> their account in their own words.</w:t>
      </w:r>
      <w:r w:rsidRPr="00770987">
        <w:t xml:space="preserve"> </w:t>
      </w:r>
      <w:r w:rsidR="00FD31C8" w:rsidRPr="00770987">
        <w:t>T</w:t>
      </w:r>
      <w:r w:rsidRPr="00770987">
        <w:t xml:space="preserve">he expectation on </w:t>
      </w:r>
      <w:r w:rsidR="00B76762" w:rsidRPr="00770987">
        <w:t>pupils</w:t>
      </w:r>
      <w:r w:rsidRPr="00770987">
        <w:t xml:space="preserve"> to provide these is at the school’s discretion</w:t>
      </w:r>
      <w:r w:rsidR="00895522" w:rsidRPr="00770987">
        <w:t>,</w:t>
      </w:r>
      <w:r w:rsidR="00A01D44" w:rsidRPr="00770987">
        <w:t xml:space="preserve"> mainly</w:t>
      </w:r>
      <w:r w:rsidR="00895522" w:rsidRPr="00770987">
        <w:t xml:space="preserve"> </w:t>
      </w:r>
      <w:r w:rsidR="00D1622B" w:rsidRPr="00770987">
        <w:t>considering</w:t>
      </w:r>
      <w:r w:rsidRPr="00770987">
        <w:t xml:space="preserve"> their age and understanding. If a verbal statement is taken, it should be written out in full by those who were present. All statements should be named, signed</w:t>
      </w:r>
      <w:r w:rsidR="00E018E9">
        <w:t>,</w:t>
      </w:r>
      <w:r w:rsidRPr="00770987">
        <w:t xml:space="preserve"> and marked with the date and time of </w:t>
      </w:r>
      <w:r w:rsidR="00895522" w:rsidRPr="00770987">
        <w:t>their writing</w:t>
      </w:r>
      <w:r w:rsidRPr="00770987">
        <w:t xml:space="preserve">. </w:t>
      </w:r>
    </w:p>
    <w:p w14:paraId="27C541CA" w14:textId="77777777" w:rsidR="00B76762" w:rsidRPr="00770987" w:rsidRDefault="00B76762" w:rsidP="00B76762">
      <w:pPr>
        <w:pStyle w:val="Default"/>
        <w:tabs>
          <w:tab w:val="left" w:pos="993"/>
          <w:tab w:val="left" w:pos="1701"/>
        </w:tabs>
        <w:ind w:left="1701" w:hanging="708"/>
      </w:pPr>
    </w:p>
    <w:p w14:paraId="305A0371" w14:textId="5A641040" w:rsidR="00103E7C" w:rsidRPr="00770987" w:rsidRDefault="00103E7C" w:rsidP="00B76762">
      <w:pPr>
        <w:pStyle w:val="Default"/>
        <w:numPr>
          <w:ilvl w:val="2"/>
          <w:numId w:val="23"/>
        </w:numPr>
        <w:tabs>
          <w:tab w:val="left" w:pos="1701"/>
        </w:tabs>
        <w:ind w:left="1701" w:hanging="708"/>
      </w:pPr>
      <w:r w:rsidRPr="00770987">
        <w:t>School staff are often asked to provide written statements following an incident. Staff should provide a neutral factual account of the incident in clear language. All statements should be named, signed</w:t>
      </w:r>
      <w:r w:rsidR="00E018E9">
        <w:t>,</w:t>
      </w:r>
      <w:r w:rsidRPr="00770987">
        <w:t xml:space="preserve"> and date</w:t>
      </w:r>
      <w:r w:rsidR="00FD31C8" w:rsidRPr="00770987">
        <w:t xml:space="preserve">d, </w:t>
      </w:r>
      <w:r w:rsidR="00A01D44" w:rsidRPr="00770987">
        <w:t>also</w:t>
      </w:r>
      <w:r w:rsidR="00FD31C8" w:rsidRPr="00770987">
        <w:t xml:space="preserve"> include the</w:t>
      </w:r>
      <w:r w:rsidRPr="00770987">
        <w:t xml:space="preserve"> time of </w:t>
      </w:r>
      <w:r w:rsidR="00FD31C8" w:rsidRPr="00770987">
        <w:t>writing.</w:t>
      </w:r>
    </w:p>
    <w:p w14:paraId="04FA6727" w14:textId="77777777" w:rsidR="00F34596" w:rsidRPr="00770987" w:rsidRDefault="00F34596" w:rsidP="00B76762">
      <w:pPr>
        <w:pStyle w:val="Default"/>
        <w:tabs>
          <w:tab w:val="left" w:pos="1701"/>
        </w:tabs>
        <w:ind w:left="1701" w:hanging="708"/>
      </w:pPr>
    </w:p>
    <w:p w14:paraId="096CD354" w14:textId="15777604" w:rsidR="00400FA6" w:rsidRPr="00770987" w:rsidRDefault="00700F0E" w:rsidP="00D04BBD">
      <w:pPr>
        <w:pStyle w:val="Default"/>
        <w:numPr>
          <w:ilvl w:val="2"/>
          <w:numId w:val="23"/>
        </w:numPr>
        <w:tabs>
          <w:tab w:val="left" w:pos="1701"/>
        </w:tabs>
        <w:ind w:left="1701" w:hanging="708"/>
        <w:rPr>
          <w:color w:val="auto"/>
        </w:rPr>
      </w:pPr>
      <w:r w:rsidRPr="00770987">
        <w:rPr>
          <w:color w:val="auto"/>
        </w:rPr>
        <w:t>It is helpful to encourage students and staff alike to give as much detail as possible including where they were at the time of the incident, what they themselves saw or heard directly and what they believe to have happened - distinguishing between fact and opinion. It may be appropriate for a student or staff member to express how they felt at the time of the incident, but the overall statement should aim to be balanced and factual.</w:t>
      </w:r>
    </w:p>
    <w:p w14:paraId="2C6035C7" w14:textId="77777777" w:rsidR="00700F0E" w:rsidRPr="00770987" w:rsidRDefault="00700F0E" w:rsidP="00B76762">
      <w:pPr>
        <w:pStyle w:val="Default"/>
        <w:tabs>
          <w:tab w:val="left" w:pos="1701"/>
        </w:tabs>
        <w:ind w:left="1701" w:hanging="708"/>
        <w:rPr>
          <w:color w:val="auto"/>
        </w:rPr>
      </w:pPr>
    </w:p>
    <w:p w14:paraId="08EA3BA0" w14:textId="2D59006F" w:rsidR="00103E7C" w:rsidRPr="00770987" w:rsidRDefault="00103E7C" w:rsidP="00D04BBD">
      <w:pPr>
        <w:pStyle w:val="Default"/>
        <w:numPr>
          <w:ilvl w:val="2"/>
          <w:numId w:val="23"/>
        </w:numPr>
        <w:tabs>
          <w:tab w:val="left" w:pos="1701"/>
        </w:tabs>
        <w:ind w:left="1701" w:hanging="708"/>
        <w:rPr>
          <w:color w:val="auto"/>
        </w:rPr>
      </w:pPr>
      <w:r w:rsidRPr="00770987">
        <w:rPr>
          <w:color w:val="auto"/>
        </w:rPr>
        <w:t>You may need to consider providing typed versions of the handwritten statements to accompany the originals to assist parties in reading them</w:t>
      </w:r>
      <w:r w:rsidR="00EE0BCF" w:rsidRPr="00770987">
        <w:rPr>
          <w:color w:val="auto"/>
        </w:rPr>
        <w:t>, if necessary</w:t>
      </w:r>
      <w:r w:rsidRPr="00770987">
        <w:rPr>
          <w:color w:val="auto"/>
        </w:rPr>
        <w:t xml:space="preserve">. </w:t>
      </w:r>
    </w:p>
    <w:p w14:paraId="60AD43B8" w14:textId="77777777" w:rsidR="00400FA6" w:rsidRPr="00770987" w:rsidRDefault="00400FA6" w:rsidP="00B76762">
      <w:pPr>
        <w:tabs>
          <w:tab w:val="left" w:pos="1701"/>
        </w:tabs>
        <w:ind w:left="1701" w:hanging="708"/>
        <w:rPr>
          <w:rFonts w:cs="Arial"/>
          <w:sz w:val="24"/>
        </w:rPr>
      </w:pPr>
    </w:p>
    <w:p w14:paraId="5621D01B" w14:textId="19325866" w:rsidR="006726E9" w:rsidRPr="00770987" w:rsidRDefault="00B76762" w:rsidP="00D04BBD">
      <w:pPr>
        <w:tabs>
          <w:tab w:val="left" w:pos="1843"/>
        </w:tabs>
        <w:ind w:left="1701" w:hanging="708"/>
        <w:rPr>
          <w:rFonts w:cs="Arial"/>
          <w:sz w:val="24"/>
        </w:rPr>
      </w:pPr>
      <w:r w:rsidRPr="00770987">
        <w:rPr>
          <w:rFonts w:cs="Arial"/>
          <w:sz w:val="24"/>
        </w:rPr>
        <w:t>6.3.5</w:t>
      </w:r>
      <w:r w:rsidRPr="00770987">
        <w:rPr>
          <w:rFonts w:cs="Arial"/>
          <w:sz w:val="24"/>
        </w:rPr>
        <w:tab/>
      </w:r>
      <w:r w:rsidR="00103E7C" w:rsidRPr="00770987">
        <w:rPr>
          <w:rFonts w:cs="Arial"/>
          <w:sz w:val="24"/>
        </w:rPr>
        <w:t xml:space="preserve">When presenting statements </w:t>
      </w:r>
      <w:r w:rsidR="00EE0BCF" w:rsidRPr="00770987">
        <w:rPr>
          <w:rFonts w:cs="Arial"/>
          <w:sz w:val="24"/>
        </w:rPr>
        <w:t>within</w:t>
      </w:r>
      <w:r w:rsidR="00103E7C" w:rsidRPr="00770987">
        <w:rPr>
          <w:rFonts w:cs="Arial"/>
          <w:sz w:val="24"/>
        </w:rPr>
        <w:t xml:space="preserve"> the </w:t>
      </w:r>
      <w:r w:rsidR="00EE0BCF" w:rsidRPr="00770987">
        <w:rPr>
          <w:rFonts w:cs="Arial"/>
          <w:sz w:val="24"/>
        </w:rPr>
        <w:t>review documentation</w:t>
      </w:r>
      <w:r w:rsidR="00103E7C" w:rsidRPr="00770987">
        <w:rPr>
          <w:rFonts w:cs="Arial"/>
          <w:sz w:val="24"/>
        </w:rPr>
        <w:t xml:space="preserve">, the question of providing anonymity to students (and on rare occasion staff) is </w:t>
      </w:r>
      <w:r w:rsidR="00103E7C" w:rsidRPr="00770987">
        <w:rPr>
          <w:rFonts w:cs="Arial"/>
          <w:sz w:val="24"/>
        </w:rPr>
        <w:lastRenderedPageBreak/>
        <w:t>something you must consider. Balancing the need to protect pupils who may have witnessed a serious incident and may fear repercussions from the pupil involved, against natural justice – the right of the pupil to hear what is being alleged and by whom. Each situation must be judged on its individual merit</w:t>
      </w:r>
      <w:r w:rsidR="0070123B">
        <w:rPr>
          <w:rFonts w:cs="Arial"/>
          <w:sz w:val="24"/>
        </w:rPr>
        <w:t>,</w:t>
      </w:r>
      <w:r w:rsidR="00103E7C" w:rsidRPr="00770987">
        <w:rPr>
          <w:rFonts w:cs="Arial"/>
          <w:sz w:val="24"/>
        </w:rPr>
        <w:t xml:space="preserve"> and you will need to be able to explain why you have chosen to make the statements anonymous if you do so.</w:t>
      </w:r>
    </w:p>
    <w:p w14:paraId="495BD6DD" w14:textId="14595ED9" w:rsidR="00400FA6" w:rsidRPr="00770987" w:rsidRDefault="00400FA6" w:rsidP="00D04BBD">
      <w:pPr>
        <w:tabs>
          <w:tab w:val="left" w:pos="1701"/>
          <w:tab w:val="left" w:pos="1843"/>
        </w:tabs>
        <w:ind w:left="1701" w:hanging="708"/>
        <w:rPr>
          <w:rFonts w:cs="Arial"/>
          <w:sz w:val="24"/>
        </w:rPr>
      </w:pPr>
    </w:p>
    <w:p w14:paraId="1CFE139D" w14:textId="62CE2FD9" w:rsidR="00103E7C" w:rsidRPr="00770987" w:rsidRDefault="00103E7C" w:rsidP="00D04BBD">
      <w:pPr>
        <w:pStyle w:val="ListParagraph"/>
        <w:numPr>
          <w:ilvl w:val="2"/>
          <w:numId w:val="36"/>
        </w:numPr>
        <w:tabs>
          <w:tab w:val="left" w:pos="1843"/>
        </w:tabs>
        <w:ind w:left="1701" w:hanging="708"/>
        <w:rPr>
          <w:rFonts w:cs="Arial"/>
          <w:sz w:val="24"/>
        </w:rPr>
      </w:pPr>
      <w:r w:rsidRPr="00770987">
        <w:rPr>
          <w:rFonts w:cs="Arial"/>
          <w:sz w:val="24"/>
        </w:rPr>
        <w:t xml:space="preserve">Where anonymised, statements should be </w:t>
      </w:r>
      <w:r w:rsidR="007F1CB6" w:rsidRPr="00770987">
        <w:rPr>
          <w:rFonts w:cs="Arial"/>
          <w:sz w:val="24"/>
        </w:rPr>
        <w:t>recorded as</w:t>
      </w:r>
      <w:r w:rsidRPr="00770987">
        <w:rPr>
          <w:rFonts w:cs="Arial"/>
          <w:sz w:val="24"/>
        </w:rPr>
        <w:t xml:space="preserve"> pupil A,</w:t>
      </w:r>
      <w:r w:rsidR="00546164" w:rsidRPr="00770987">
        <w:rPr>
          <w:rFonts w:cs="Arial"/>
          <w:sz w:val="24"/>
        </w:rPr>
        <w:t xml:space="preserve"> </w:t>
      </w:r>
      <w:r w:rsidRPr="00770987">
        <w:rPr>
          <w:rFonts w:cs="Arial"/>
          <w:sz w:val="24"/>
        </w:rPr>
        <w:t>B,</w:t>
      </w:r>
      <w:r w:rsidR="00546164" w:rsidRPr="00770987">
        <w:rPr>
          <w:rFonts w:cs="Arial"/>
          <w:sz w:val="24"/>
        </w:rPr>
        <w:t xml:space="preserve"> </w:t>
      </w:r>
      <w:r w:rsidRPr="00770987">
        <w:rPr>
          <w:rFonts w:cs="Arial"/>
          <w:sz w:val="24"/>
        </w:rPr>
        <w:t>C or 1,</w:t>
      </w:r>
      <w:r w:rsidR="00546164" w:rsidRPr="00770987">
        <w:rPr>
          <w:rFonts w:cs="Arial"/>
          <w:sz w:val="24"/>
        </w:rPr>
        <w:t xml:space="preserve"> </w:t>
      </w:r>
      <w:r w:rsidRPr="00770987">
        <w:rPr>
          <w:rFonts w:cs="Arial"/>
          <w:sz w:val="24"/>
        </w:rPr>
        <w:t>2,</w:t>
      </w:r>
      <w:r w:rsidR="00546164" w:rsidRPr="00770987">
        <w:rPr>
          <w:rFonts w:cs="Arial"/>
          <w:sz w:val="24"/>
        </w:rPr>
        <w:t xml:space="preserve"> </w:t>
      </w:r>
      <w:r w:rsidRPr="00770987">
        <w:rPr>
          <w:rFonts w:cs="Arial"/>
          <w:sz w:val="24"/>
        </w:rPr>
        <w:t>3 for example, to enable parties to distinguish between statements</w:t>
      </w:r>
      <w:r w:rsidR="00D66AF6" w:rsidRPr="00770987">
        <w:rPr>
          <w:rFonts w:cs="Arial"/>
          <w:sz w:val="24"/>
        </w:rPr>
        <w:t>:</w:t>
      </w:r>
    </w:p>
    <w:p w14:paraId="7FAA55C5" w14:textId="77777777" w:rsidR="00F34596" w:rsidRPr="00770987" w:rsidRDefault="00F34596" w:rsidP="00D113E3">
      <w:pPr>
        <w:tabs>
          <w:tab w:val="left" w:pos="1560"/>
        </w:tabs>
        <w:ind w:left="993" w:hanging="432"/>
        <w:rPr>
          <w:rFonts w:cs="Arial"/>
          <w:sz w:val="24"/>
        </w:rPr>
      </w:pPr>
    </w:p>
    <w:p w14:paraId="0E6B136A" w14:textId="6BC1ADE2" w:rsidR="00DB052D" w:rsidRPr="006257B3" w:rsidRDefault="00781263" w:rsidP="00B96FD5">
      <w:pPr>
        <w:pStyle w:val="Default"/>
        <w:ind w:left="1701" w:hanging="708"/>
        <w:rPr>
          <w:i/>
          <w:iCs/>
        </w:rPr>
      </w:pPr>
      <w:r w:rsidRPr="006257B3">
        <w:rPr>
          <w:i/>
          <w:iCs/>
        </w:rPr>
        <w:t>6.3.6a</w:t>
      </w:r>
      <w:r w:rsidRPr="006257B3">
        <w:rPr>
          <w:i/>
          <w:iCs/>
        </w:rPr>
        <w:tab/>
      </w:r>
      <w:r w:rsidR="009A4E9D">
        <w:rPr>
          <w:i/>
          <w:iCs/>
        </w:rPr>
        <w:t xml:space="preserve">“181 </w:t>
      </w:r>
      <w:r w:rsidR="00103E7C" w:rsidRPr="006257B3">
        <w:rPr>
          <w:i/>
          <w:iCs/>
        </w:rPr>
        <w:t>All written witness statements should be attributed, signed</w:t>
      </w:r>
      <w:r w:rsidR="00E018E9" w:rsidRPr="006257B3">
        <w:rPr>
          <w:i/>
          <w:iCs/>
        </w:rPr>
        <w:t>,</w:t>
      </w:r>
      <w:r w:rsidR="00103E7C" w:rsidRPr="006257B3">
        <w:rPr>
          <w:i/>
          <w:iCs/>
        </w:rPr>
        <w:t xml:space="preserve"> and dated, unless the</w:t>
      </w:r>
      <w:r w:rsidR="00D113E3" w:rsidRPr="006257B3">
        <w:rPr>
          <w:i/>
          <w:iCs/>
        </w:rPr>
        <w:t xml:space="preserve"> </w:t>
      </w:r>
      <w:r w:rsidR="00103E7C" w:rsidRPr="006257B3">
        <w:rPr>
          <w:i/>
          <w:iCs/>
        </w:rPr>
        <w:t>school has good reason to wish to protect the anonymity of the witness, in which case the statement should at least be dated and labelled in a way that allows it to be distinguished from other statements.</w:t>
      </w:r>
    </w:p>
    <w:p w14:paraId="3E41A76D" w14:textId="77777777" w:rsidR="00DB052D" w:rsidRPr="006257B3" w:rsidRDefault="00DB052D" w:rsidP="00B96FD5">
      <w:pPr>
        <w:pStyle w:val="Default"/>
        <w:ind w:left="1701" w:hanging="708"/>
        <w:rPr>
          <w:i/>
          <w:iCs/>
        </w:rPr>
      </w:pPr>
    </w:p>
    <w:p w14:paraId="3DC7488C" w14:textId="1A39F3DB" w:rsidR="00781263" w:rsidRPr="00770987" w:rsidRDefault="00103E7C" w:rsidP="005441B9">
      <w:pPr>
        <w:pStyle w:val="Default"/>
        <w:ind w:left="1701" w:hanging="708"/>
        <w:rPr>
          <w:b/>
          <w:bCs/>
          <w:i/>
          <w:iCs/>
        </w:rPr>
      </w:pPr>
      <w:r w:rsidRPr="006257B3">
        <w:rPr>
          <w:i/>
          <w:iCs/>
        </w:rPr>
        <w:t xml:space="preserve"> </w:t>
      </w:r>
      <w:r w:rsidR="006257B3" w:rsidRPr="006257B3">
        <w:rPr>
          <w:i/>
          <w:iCs/>
        </w:rPr>
        <w:t xml:space="preserve">         </w:t>
      </w:r>
      <w:r w:rsidR="009A4E9D">
        <w:rPr>
          <w:i/>
          <w:iCs/>
        </w:rPr>
        <w:t xml:space="preserve">“182 </w:t>
      </w:r>
      <w:r w:rsidRPr="006257B3">
        <w:rPr>
          <w:i/>
          <w:iCs/>
        </w:rPr>
        <w:t xml:space="preserve">The general principle remains that </w:t>
      </w:r>
      <w:r w:rsidR="00DB052D" w:rsidRPr="006257B3">
        <w:rPr>
          <w:i/>
          <w:iCs/>
        </w:rPr>
        <w:t xml:space="preserve">permanently </w:t>
      </w:r>
      <w:r w:rsidRPr="006257B3">
        <w:rPr>
          <w:i/>
          <w:iCs/>
        </w:rPr>
        <w:t>excluded pupils are entitled to know the</w:t>
      </w:r>
      <w:r w:rsidR="00DB052D" w:rsidRPr="006257B3">
        <w:rPr>
          <w:i/>
          <w:iCs/>
        </w:rPr>
        <w:t xml:space="preserve"> </w:t>
      </w:r>
      <w:r w:rsidRPr="006257B3">
        <w:rPr>
          <w:i/>
          <w:iCs/>
        </w:rPr>
        <w:t>substance behind the reason for their</w:t>
      </w:r>
      <w:r w:rsidR="00DB052D" w:rsidRPr="006257B3">
        <w:rPr>
          <w:i/>
          <w:iCs/>
        </w:rPr>
        <w:t xml:space="preserve"> permanent</w:t>
      </w:r>
      <w:r w:rsidRPr="006257B3">
        <w:rPr>
          <w:i/>
          <w:iCs/>
        </w:rPr>
        <w:t xml:space="preserve"> exclusion </w:t>
      </w:r>
      <w:r w:rsidR="00DB052D" w:rsidRPr="006257B3">
        <w:rPr>
          <w:i/>
          <w:iCs/>
        </w:rPr>
        <w:t>and the school should communicate this effectively with the pupil</w:t>
      </w:r>
      <w:r w:rsidR="006257B3" w:rsidRPr="006257B3">
        <w:rPr>
          <w:i/>
          <w:iCs/>
        </w:rPr>
        <w:t xml:space="preserve">. Whilst carrying this out it is important to ensure that any reasonable adjustments are made and recognise that the pupil may have additional needs </w:t>
      </w:r>
      <w:r w:rsidRPr="006257B3">
        <w:rPr>
          <w:i/>
          <w:iCs/>
        </w:rPr>
        <w:t>(</w:t>
      </w:r>
      <w:r w:rsidR="006257B3" w:rsidRPr="006257B3">
        <w:rPr>
          <w:i/>
          <w:iCs/>
        </w:rPr>
        <w:t>e.</w:t>
      </w:r>
      <w:r w:rsidR="00DB052D" w:rsidRPr="006257B3">
        <w:rPr>
          <w:i/>
          <w:iCs/>
        </w:rPr>
        <w:t>g.</w:t>
      </w:r>
      <w:r w:rsidRPr="006257B3">
        <w:rPr>
          <w:i/>
          <w:iCs/>
        </w:rPr>
        <w:t xml:space="preserve">, </w:t>
      </w:r>
      <w:r w:rsidR="006257B3" w:rsidRPr="00135597">
        <w:rPr>
          <w:i/>
          <w:iCs/>
        </w:rPr>
        <w:t xml:space="preserve">speech, language and communication needs, cognition difficulties or EAL) </w:t>
      </w:r>
    </w:p>
    <w:p w14:paraId="1A6440EC" w14:textId="77777777" w:rsidR="00781263" w:rsidRPr="00770987" w:rsidRDefault="00781263" w:rsidP="00781263">
      <w:pPr>
        <w:pStyle w:val="Default"/>
        <w:ind w:left="851"/>
        <w:rPr>
          <w:b/>
          <w:bCs/>
          <w:i/>
          <w:iCs/>
        </w:rPr>
      </w:pPr>
    </w:p>
    <w:p w14:paraId="5C5B10E8" w14:textId="59F90FDA" w:rsidR="00103E7C" w:rsidRPr="00770987" w:rsidRDefault="00103E7C" w:rsidP="00781263">
      <w:pPr>
        <w:pStyle w:val="Default"/>
        <w:numPr>
          <w:ilvl w:val="1"/>
          <w:numId w:val="36"/>
        </w:numPr>
        <w:ind w:left="851"/>
        <w:rPr>
          <w:b/>
          <w:bCs/>
          <w:i/>
          <w:iCs/>
        </w:rPr>
      </w:pPr>
      <w:r w:rsidRPr="00770987">
        <w:rPr>
          <w:b/>
          <w:bCs/>
          <w:i/>
          <w:iCs/>
        </w:rPr>
        <w:t xml:space="preserve">SEN documents </w:t>
      </w:r>
    </w:p>
    <w:p w14:paraId="12E761B0" w14:textId="77777777" w:rsidR="00F34596" w:rsidRPr="00770987" w:rsidRDefault="00F34596" w:rsidP="00F34596">
      <w:pPr>
        <w:pStyle w:val="Default"/>
        <w:ind w:left="360"/>
        <w:rPr>
          <w:b/>
          <w:bCs/>
          <w:i/>
          <w:iCs/>
        </w:rPr>
      </w:pPr>
    </w:p>
    <w:p w14:paraId="528D73A9" w14:textId="179AF9EE" w:rsidR="00781263" w:rsidRPr="00770987" w:rsidRDefault="00EE0BCF" w:rsidP="005441B9">
      <w:pPr>
        <w:pStyle w:val="Default"/>
        <w:numPr>
          <w:ilvl w:val="2"/>
          <w:numId w:val="38"/>
        </w:numPr>
        <w:ind w:left="1701"/>
      </w:pPr>
      <w:r w:rsidRPr="00770987">
        <w:t>DfE Guidance</w:t>
      </w:r>
      <w:r w:rsidR="00103E7C" w:rsidRPr="00770987">
        <w:t xml:space="preserve"> refers to SEN on </w:t>
      </w:r>
      <w:r w:rsidR="00E33939" w:rsidRPr="00770987">
        <w:t>several</w:t>
      </w:r>
      <w:r w:rsidR="00103E7C" w:rsidRPr="00770987">
        <w:t xml:space="preserve"> occasions</w:t>
      </w:r>
      <w:r w:rsidR="004409DF" w:rsidRPr="00770987">
        <w:t xml:space="preserve"> and</w:t>
      </w:r>
      <w:r w:rsidR="00103E7C" w:rsidRPr="00770987">
        <w:t xml:space="preserve"> the factors you should consider when taking the decision to exclude</w:t>
      </w:r>
      <w:r w:rsidR="004409DF" w:rsidRPr="00770987">
        <w:t>.</w:t>
      </w:r>
      <w:r w:rsidR="00103E7C" w:rsidRPr="00770987">
        <w:t xml:space="preserve"> </w:t>
      </w:r>
      <w:r w:rsidR="004409DF" w:rsidRPr="00770987">
        <w:t>P</w:t>
      </w:r>
      <w:r w:rsidR="00103E7C" w:rsidRPr="00770987">
        <w:t>upils with SEN are more likely to receive exclusions and therefore additional provision should be made to prevent their exclusion, you have a duty to give due regard to the SEN</w:t>
      </w:r>
      <w:r w:rsidR="00D66AF6" w:rsidRPr="00770987">
        <w:t>D</w:t>
      </w:r>
      <w:r w:rsidR="00103E7C" w:rsidRPr="00770987">
        <w:t xml:space="preserve"> Code of Practice and your school’s own SEN</w:t>
      </w:r>
      <w:r w:rsidR="00D66AF6" w:rsidRPr="00770987">
        <w:t>D</w:t>
      </w:r>
      <w:r w:rsidR="00103E7C" w:rsidRPr="00770987">
        <w:t xml:space="preserve"> policy. </w:t>
      </w:r>
    </w:p>
    <w:p w14:paraId="2F72E9A4" w14:textId="77777777" w:rsidR="00781263" w:rsidRPr="00770987" w:rsidRDefault="00781263" w:rsidP="00781263">
      <w:pPr>
        <w:pStyle w:val="Default"/>
        <w:ind w:left="1570"/>
      </w:pPr>
    </w:p>
    <w:p w14:paraId="6EB4EB9E" w14:textId="03E83967" w:rsidR="00781263" w:rsidRPr="00DC16C8" w:rsidRDefault="007E4D51" w:rsidP="005441B9">
      <w:pPr>
        <w:pStyle w:val="Default"/>
        <w:ind w:left="1701" w:hanging="709"/>
        <w:rPr>
          <w:highlight w:val="yellow"/>
        </w:rPr>
      </w:pPr>
      <w:r>
        <w:t xml:space="preserve">6.4.2.  </w:t>
      </w:r>
      <w:r w:rsidR="00781263" w:rsidRPr="00770987">
        <w:t xml:space="preserve">Should the case be heard at an Independent </w:t>
      </w:r>
      <w:r w:rsidR="00EB3B31">
        <w:t>R</w:t>
      </w:r>
      <w:r w:rsidR="00781263" w:rsidRPr="00770987">
        <w:t>eview, the parent may request a SEN expert to attend, even where the school has not recognised the child has SEN. The SEN expert’s role is to advise the panel, based on the evidence provided, ‘</w:t>
      </w:r>
      <w:r w:rsidR="00781263" w:rsidRPr="00770987">
        <w:rPr>
          <w:i/>
          <w:iCs/>
        </w:rPr>
        <w:t xml:space="preserve">how SEN could be relevant to the </w:t>
      </w:r>
      <w:r w:rsidR="00781263" w:rsidRPr="00DC16C8">
        <w:rPr>
          <w:i/>
          <w:iCs/>
        </w:rPr>
        <w:t>exclusion</w:t>
      </w:r>
      <w:r w:rsidR="00781263" w:rsidRPr="00DC16C8">
        <w:t>’; whether the school’s policies or the application of these policies were lawful, reasonable and procedurally fair’; and ‘whether the school acted in a lawful, reasonable and procedurally fair way with respect to the identification of any SEN that the pupil may potentially have, and any contribution that this could have made to the circumstances of the pupil’s exclusion.</w:t>
      </w:r>
    </w:p>
    <w:p w14:paraId="2DBFFB72" w14:textId="77777777" w:rsidR="00781263" w:rsidRPr="00770987" w:rsidRDefault="00781263" w:rsidP="00781263">
      <w:pPr>
        <w:pStyle w:val="ListParagraph"/>
        <w:rPr>
          <w:rFonts w:cs="Arial"/>
          <w:sz w:val="24"/>
        </w:rPr>
      </w:pPr>
    </w:p>
    <w:p w14:paraId="63F23F52" w14:textId="16F9451F" w:rsidR="00781263" w:rsidRPr="00770987" w:rsidRDefault="0096382D" w:rsidP="0096382D">
      <w:pPr>
        <w:pStyle w:val="Default"/>
        <w:ind w:left="1701" w:hanging="708"/>
      </w:pPr>
      <w:r>
        <w:t xml:space="preserve">6.4.3.  </w:t>
      </w:r>
      <w:r w:rsidR="00103E7C" w:rsidRPr="00770987">
        <w:t>It is</w:t>
      </w:r>
      <w:r w:rsidR="00F34596" w:rsidRPr="00770987">
        <w:t xml:space="preserve"> t</w:t>
      </w:r>
      <w:r w:rsidR="00103E7C" w:rsidRPr="00770987">
        <w:t>herefore imperative that you evidence how you have followed the SEN</w:t>
      </w:r>
      <w:r w:rsidR="00D66AF6" w:rsidRPr="00770987">
        <w:t>D</w:t>
      </w:r>
      <w:r w:rsidR="00103E7C" w:rsidRPr="00770987">
        <w:t xml:space="preserve"> </w:t>
      </w:r>
      <w:r w:rsidR="00F432A1" w:rsidRPr="00770987">
        <w:t>C</w:t>
      </w:r>
      <w:r w:rsidR="00103E7C" w:rsidRPr="00770987">
        <w:t xml:space="preserve">ode of </w:t>
      </w:r>
      <w:r w:rsidR="00F432A1" w:rsidRPr="00770987">
        <w:t>P</w:t>
      </w:r>
      <w:r w:rsidR="00103E7C" w:rsidRPr="00770987">
        <w:t xml:space="preserve">ractice in relation to the pupil, what assessments have </w:t>
      </w:r>
      <w:r w:rsidR="00EE0BCF" w:rsidRPr="00770987">
        <w:t>taken place</w:t>
      </w:r>
      <w:r w:rsidR="00103E7C" w:rsidRPr="00770987">
        <w:t xml:space="preserve">, what action </w:t>
      </w:r>
      <w:r w:rsidR="00EE0BCF" w:rsidRPr="00770987">
        <w:t>followed</w:t>
      </w:r>
      <w:r w:rsidR="00103E7C" w:rsidRPr="00770987">
        <w:t xml:space="preserve">, and how this was reviewed and managed over time. </w:t>
      </w:r>
    </w:p>
    <w:p w14:paraId="5F741B3B" w14:textId="77777777" w:rsidR="00781263" w:rsidRPr="00770987" w:rsidRDefault="00781263" w:rsidP="00B06F1D">
      <w:pPr>
        <w:pStyle w:val="ListParagraph"/>
        <w:ind w:left="1985" w:hanging="709"/>
        <w:rPr>
          <w:rFonts w:cs="Arial"/>
          <w:sz w:val="24"/>
        </w:rPr>
      </w:pPr>
    </w:p>
    <w:p w14:paraId="538FF3F0" w14:textId="7D4CF668" w:rsidR="00597D2E" w:rsidRPr="00770987" w:rsidRDefault="0096382D" w:rsidP="0096382D">
      <w:pPr>
        <w:pStyle w:val="Default"/>
        <w:ind w:left="1701" w:hanging="708"/>
      </w:pPr>
      <w:r>
        <w:t xml:space="preserve">6.4.4. </w:t>
      </w:r>
      <w:r w:rsidR="00103E7C" w:rsidRPr="00770987">
        <w:t>Include your SEN</w:t>
      </w:r>
      <w:r w:rsidR="00745738" w:rsidRPr="00770987">
        <w:t>D</w:t>
      </w:r>
      <w:r w:rsidR="00103E7C" w:rsidRPr="00770987">
        <w:t xml:space="preserve"> Policy and the following documents where they exist for </w:t>
      </w:r>
      <w:r>
        <w:t xml:space="preserve">  </w:t>
      </w:r>
      <w:r w:rsidR="00103E7C" w:rsidRPr="00770987">
        <w:t xml:space="preserve">a pupil: </w:t>
      </w:r>
    </w:p>
    <w:p w14:paraId="041722F0" w14:textId="77777777" w:rsidR="00655EBA" w:rsidRPr="00770987" w:rsidRDefault="00655EBA" w:rsidP="00B06F1D">
      <w:pPr>
        <w:pStyle w:val="Default"/>
        <w:ind w:left="1985" w:hanging="709"/>
      </w:pPr>
    </w:p>
    <w:p w14:paraId="1F76F97F" w14:textId="74B59DC4" w:rsidR="00D66AF6" w:rsidRPr="00770987" w:rsidRDefault="00D66AF6" w:rsidP="007A7731">
      <w:pPr>
        <w:pStyle w:val="Default"/>
        <w:numPr>
          <w:ilvl w:val="3"/>
          <w:numId w:val="29"/>
        </w:numPr>
        <w:spacing w:after="20"/>
        <w:ind w:left="2127" w:firstLine="141"/>
      </w:pPr>
      <w:r w:rsidRPr="00770987">
        <w:lastRenderedPageBreak/>
        <w:t>SEN</w:t>
      </w:r>
      <w:r w:rsidR="00A01D44" w:rsidRPr="00770987">
        <w:t>D</w:t>
      </w:r>
      <w:r w:rsidRPr="00770987">
        <w:t xml:space="preserve"> Support Plan</w:t>
      </w:r>
    </w:p>
    <w:p w14:paraId="6D42FD57" w14:textId="3C6590F6" w:rsidR="00103E7C" w:rsidRPr="00770987" w:rsidRDefault="00103E7C" w:rsidP="007A7731">
      <w:pPr>
        <w:pStyle w:val="Default"/>
        <w:numPr>
          <w:ilvl w:val="3"/>
          <w:numId w:val="29"/>
        </w:numPr>
        <w:spacing w:after="20"/>
        <w:ind w:left="2127" w:firstLine="141"/>
      </w:pPr>
      <w:r w:rsidRPr="00770987">
        <w:t xml:space="preserve">Education Health and Care Plan </w:t>
      </w:r>
    </w:p>
    <w:p w14:paraId="3DFDD968" w14:textId="61DFC8ED" w:rsidR="00103E7C" w:rsidRPr="00770987" w:rsidRDefault="00103E7C" w:rsidP="007A7731">
      <w:pPr>
        <w:pStyle w:val="Default"/>
        <w:numPr>
          <w:ilvl w:val="3"/>
          <w:numId w:val="29"/>
        </w:numPr>
        <w:spacing w:after="20"/>
        <w:ind w:left="2127" w:firstLine="141"/>
      </w:pPr>
      <w:r w:rsidRPr="00770987">
        <w:t xml:space="preserve">Individual Education Plan (IEP) </w:t>
      </w:r>
    </w:p>
    <w:p w14:paraId="4E8A4CB6" w14:textId="7FE79172" w:rsidR="00103E7C" w:rsidRPr="00770987" w:rsidRDefault="00103E7C" w:rsidP="007A7731">
      <w:pPr>
        <w:pStyle w:val="Default"/>
        <w:numPr>
          <w:ilvl w:val="3"/>
          <w:numId w:val="29"/>
        </w:numPr>
        <w:spacing w:after="20"/>
        <w:ind w:left="2127" w:firstLine="141"/>
      </w:pPr>
      <w:r w:rsidRPr="00770987">
        <w:t xml:space="preserve">Individual Behaviour Plan (IBP) </w:t>
      </w:r>
    </w:p>
    <w:p w14:paraId="2AADCB78" w14:textId="55B83B13" w:rsidR="00103E7C" w:rsidRPr="00770987" w:rsidRDefault="00103E7C" w:rsidP="007A7731">
      <w:pPr>
        <w:pStyle w:val="Default"/>
        <w:numPr>
          <w:ilvl w:val="3"/>
          <w:numId w:val="29"/>
        </w:numPr>
        <w:spacing w:after="20"/>
        <w:ind w:left="2127" w:firstLine="141"/>
      </w:pPr>
      <w:r w:rsidRPr="00770987">
        <w:t xml:space="preserve">Individual Provision Tracker </w:t>
      </w:r>
      <w:r w:rsidR="001F29AA" w:rsidRPr="00770987">
        <w:t>/Graduated Response</w:t>
      </w:r>
    </w:p>
    <w:p w14:paraId="68637CE7" w14:textId="033023FC" w:rsidR="00103E7C" w:rsidRPr="00770987" w:rsidRDefault="00103E7C" w:rsidP="007A7731">
      <w:pPr>
        <w:pStyle w:val="Default"/>
        <w:numPr>
          <w:ilvl w:val="3"/>
          <w:numId w:val="29"/>
        </w:numPr>
        <w:spacing w:after="20"/>
        <w:ind w:left="2127" w:firstLine="141"/>
      </w:pPr>
      <w:r w:rsidRPr="00770987">
        <w:t xml:space="preserve">Pastoral Support Plan (PSP) </w:t>
      </w:r>
    </w:p>
    <w:p w14:paraId="4BBBA09B" w14:textId="21E04BA8" w:rsidR="00103E7C" w:rsidRPr="00770987" w:rsidRDefault="00103E7C" w:rsidP="007A7731">
      <w:pPr>
        <w:pStyle w:val="Default"/>
        <w:numPr>
          <w:ilvl w:val="3"/>
          <w:numId w:val="29"/>
        </w:numPr>
        <w:spacing w:after="20"/>
        <w:ind w:left="2127" w:firstLine="141"/>
      </w:pPr>
      <w:r w:rsidRPr="00770987">
        <w:t xml:space="preserve">Positive Handling Plan </w:t>
      </w:r>
    </w:p>
    <w:p w14:paraId="17561D02" w14:textId="4971232D" w:rsidR="00EE0BCF" w:rsidRPr="00770987" w:rsidRDefault="00EE0BCF" w:rsidP="007A7731">
      <w:pPr>
        <w:pStyle w:val="Default"/>
        <w:numPr>
          <w:ilvl w:val="3"/>
          <w:numId w:val="29"/>
        </w:numPr>
        <w:spacing w:after="20"/>
        <w:ind w:left="2127" w:firstLine="141"/>
      </w:pPr>
      <w:r w:rsidRPr="00770987">
        <w:t>Risk Assessment</w:t>
      </w:r>
    </w:p>
    <w:p w14:paraId="780D295B" w14:textId="13E0B71B" w:rsidR="00103E7C" w:rsidRPr="00770987" w:rsidRDefault="00103E7C" w:rsidP="007A7731">
      <w:pPr>
        <w:pStyle w:val="Default"/>
        <w:numPr>
          <w:ilvl w:val="3"/>
          <w:numId w:val="29"/>
        </w:numPr>
        <w:spacing w:after="20"/>
        <w:ind w:left="2127" w:firstLine="141"/>
      </w:pPr>
      <w:r w:rsidRPr="00770987">
        <w:t xml:space="preserve">School Provision Map </w:t>
      </w:r>
    </w:p>
    <w:p w14:paraId="2BF87A1A" w14:textId="5A8E9F04" w:rsidR="00103E7C" w:rsidRDefault="00103E7C" w:rsidP="007A7731">
      <w:pPr>
        <w:pStyle w:val="Default"/>
        <w:numPr>
          <w:ilvl w:val="3"/>
          <w:numId w:val="29"/>
        </w:numPr>
        <w:spacing w:after="20"/>
        <w:ind w:left="2127" w:firstLine="141"/>
      </w:pPr>
      <w:r w:rsidRPr="00770987">
        <w:t xml:space="preserve">Targeted Interventions </w:t>
      </w:r>
    </w:p>
    <w:p w14:paraId="2C773385" w14:textId="0C059F29" w:rsidR="003615C2" w:rsidRPr="00770987" w:rsidRDefault="003615C2" w:rsidP="007A7731">
      <w:pPr>
        <w:pStyle w:val="Default"/>
        <w:numPr>
          <w:ilvl w:val="3"/>
          <w:numId w:val="29"/>
        </w:numPr>
        <w:spacing w:after="20"/>
        <w:ind w:left="2127" w:firstLine="141"/>
      </w:pPr>
      <w:r>
        <w:t xml:space="preserve">Sensory Questionnaire </w:t>
      </w:r>
    </w:p>
    <w:p w14:paraId="3E8BF9B7" w14:textId="643CEF18" w:rsidR="00FF7E5E" w:rsidRPr="00770987" w:rsidRDefault="00781263" w:rsidP="007A7731">
      <w:pPr>
        <w:pStyle w:val="Default"/>
        <w:numPr>
          <w:ilvl w:val="3"/>
          <w:numId w:val="29"/>
        </w:numPr>
        <w:spacing w:after="20"/>
        <w:ind w:left="2127" w:firstLine="141"/>
      </w:pPr>
      <w:r w:rsidRPr="00770987">
        <w:t>SEMH assessments e.g</w:t>
      </w:r>
      <w:r w:rsidR="00246B02" w:rsidRPr="00770987">
        <w:t>.</w:t>
      </w:r>
      <w:r w:rsidR="00816E65">
        <w:t>,</w:t>
      </w:r>
      <w:r w:rsidRPr="00770987">
        <w:t xml:space="preserve"> </w:t>
      </w:r>
      <w:r w:rsidR="00FF7E5E" w:rsidRPr="00770987">
        <w:t>Boxall Profile</w:t>
      </w:r>
      <w:r w:rsidR="007E025E" w:rsidRPr="00770987">
        <w:t>/PIVATs assessment</w:t>
      </w:r>
    </w:p>
    <w:p w14:paraId="120A2337" w14:textId="74C40A96" w:rsidR="00FF7E5E" w:rsidRPr="00770987" w:rsidRDefault="00FF7E5E" w:rsidP="007A7731">
      <w:pPr>
        <w:pStyle w:val="Default"/>
        <w:numPr>
          <w:ilvl w:val="3"/>
          <w:numId w:val="29"/>
        </w:numPr>
        <w:spacing w:after="20"/>
        <w:ind w:left="2127" w:firstLine="141"/>
      </w:pPr>
      <w:r w:rsidRPr="00770987">
        <w:t xml:space="preserve">Strength and Difficulties questionnaires </w:t>
      </w:r>
      <w:r w:rsidR="007E025E" w:rsidRPr="00770987">
        <w:t>(SDQs)</w:t>
      </w:r>
    </w:p>
    <w:p w14:paraId="7670FC9A" w14:textId="41A0EDC9" w:rsidR="00103E7C" w:rsidRPr="00770987" w:rsidRDefault="00103E7C" w:rsidP="007A7731">
      <w:pPr>
        <w:pStyle w:val="Default"/>
        <w:numPr>
          <w:ilvl w:val="3"/>
          <w:numId w:val="29"/>
        </w:numPr>
        <w:spacing w:after="20"/>
        <w:ind w:left="2127" w:firstLine="141"/>
      </w:pPr>
      <w:r w:rsidRPr="00770987">
        <w:t>Assessments of Learning</w:t>
      </w:r>
      <w:r w:rsidR="00400FA6" w:rsidRPr="00770987">
        <w:t xml:space="preserve"> and/or </w:t>
      </w:r>
      <w:r w:rsidRPr="00770987">
        <w:t xml:space="preserve">Behaviour </w:t>
      </w:r>
    </w:p>
    <w:p w14:paraId="55CF00A0" w14:textId="0157D458" w:rsidR="00597D2E" w:rsidRPr="00770987" w:rsidRDefault="00597D2E" w:rsidP="00B06F1D">
      <w:pPr>
        <w:pStyle w:val="Default"/>
        <w:spacing w:after="20"/>
        <w:ind w:left="1985" w:hanging="709"/>
      </w:pPr>
    </w:p>
    <w:p w14:paraId="4A7290BC" w14:textId="26DDBC31" w:rsidR="00597D2E" w:rsidRPr="00770987" w:rsidRDefault="00EE7333" w:rsidP="00D04BBD">
      <w:pPr>
        <w:pStyle w:val="Default"/>
        <w:spacing w:after="20"/>
      </w:pPr>
      <w:r w:rsidRPr="00770987">
        <w:rPr>
          <w:b/>
          <w:bCs/>
        </w:rPr>
        <w:t>N.B</w:t>
      </w:r>
      <w:r w:rsidR="00646D97" w:rsidRPr="00770987">
        <w:rPr>
          <w:b/>
          <w:bCs/>
        </w:rPr>
        <w:t>.</w:t>
      </w:r>
      <w:r w:rsidRPr="00770987">
        <w:t xml:space="preserve"> </w:t>
      </w:r>
      <w:r w:rsidR="00103E7C" w:rsidRPr="00770987">
        <w:t xml:space="preserve">Third party assessments/advice may require permission from the author or </w:t>
      </w:r>
      <w:proofErr w:type="gramStart"/>
      <w:r w:rsidR="00103E7C" w:rsidRPr="00770987">
        <w:t>parent</w:t>
      </w:r>
      <w:proofErr w:type="gramEnd"/>
      <w:r w:rsidR="00103E7C" w:rsidRPr="00770987">
        <w:t xml:space="preserve"> </w:t>
      </w:r>
    </w:p>
    <w:p w14:paraId="39ACE69B" w14:textId="77777777" w:rsidR="00597D2E" w:rsidRPr="00770987" w:rsidRDefault="00597D2E" w:rsidP="00597D2E">
      <w:pPr>
        <w:pStyle w:val="Default"/>
        <w:spacing w:after="20"/>
        <w:ind w:left="1997"/>
      </w:pPr>
    </w:p>
    <w:p w14:paraId="76EDC8BC" w14:textId="7282738A" w:rsidR="00597D2E" w:rsidRPr="00770987" w:rsidRDefault="00F34596" w:rsidP="00597D2E">
      <w:pPr>
        <w:pStyle w:val="Default"/>
        <w:numPr>
          <w:ilvl w:val="1"/>
          <w:numId w:val="38"/>
        </w:numPr>
        <w:spacing w:after="20"/>
        <w:ind w:left="993" w:hanging="426"/>
      </w:pPr>
      <w:r w:rsidRPr="00770987">
        <w:rPr>
          <w:b/>
          <w:bCs/>
          <w:i/>
          <w:iCs/>
        </w:rPr>
        <w:t>Education Management</w:t>
      </w:r>
      <w:r w:rsidR="00E84086" w:rsidRPr="00770987">
        <w:rPr>
          <w:b/>
          <w:bCs/>
          <w:i/>
          <w:iCs/>
        </w:rPr>
        <w:t xml:space="preserve"> </w:t>
      </w:r>
      <w:r w:rsidR="00103E7C" w:rsidRPr="00770987">
        <w:rPr>
          <w:b/>
          <w:bCs/>
          <w:i/>
          <w:iCs/>
        </w:rPr>
        <w:t>records</w:t>
      </w:r>
      <w:r w:rsidRPr="00770987">
        <w:rPr>
          <w:b/>
          <w:bCs/>
          <w:i/>
          <w:iCs/>
        </w:rPr>
        <w:t xml:space="preserve"> (Capita SIMS or similar)</w:t>
      </w:r>
    </w:p>
    <w:p w14:paraId="119768E6" w14:textId="77777777" w:rsidR="00597D2E" w:rsidRPr="00770987" w:rsidRDefault="00597D2E" w:rsidP="00597D2E">
      <w:pPr>
        <w:pStyle w:val="Default"/>
        <w:spacing w:after="20"/>
        <w:ind w:left="993"/>
      </w:pPr>
    </w:p>
    <w:p w14:paraId="6B28A419" w14:textId="77777777" w:rsidR="00597D2E" w:rsidRPr="00770987" w:rsidRDefault="00103E7C" w:rsidP="005441B9">
      <w:pPr>
        <w:pStyle w:val="Default"/>
        <w:numPr>
          <w:ilvl w:val="2"/>
          <w:numId w:val="38"/>
        </w:numPr>
        <w:spacing w:after="20"/>
        <w:ind w:left="1701"/>
      </w:pPr>
      <w:r w:rsidRPr="00770987">
        <w:t xml:space="preserve">Behaviour and attendance records from SIMS are </w:t>
      </w:r>
      <w:r w:rsidR="00FF7E5E" w:rsidRPr="00770987">
        <w:t>usually</w:t>
      </w:r>
      <w:r w:rsidRPr="00770987">
        <w:t xml:space="preserve"> presented to the meeting, this can be helpful but there can also be irrelevant information </w:t>
      </w:r>
      <w:r w:rsidR="00745738" w:rsidRPr="00770987">
        <w:t>within</w:t>
      </w:r>
      <w:r w:rsidRPr="00770987">
        <w:t xml:space="preserve"> these records and jargon/codes that may need further explanation. </w:t>
      </w:r>
    </w:p>
    <w:p w14:paraId="67FA9D83" w14:textId="77777777" w:rsidR="00597D2E" w:rsidRPr="00770987" w:rsidRDefault="00597D2E" w:rsidP="00597D2E">
      <w:pPr>
        <w:pStyle w:val="Default"/>
        <w:spacing w:after="20"/>
        <w:ind w:left="1997"/>
      </w:pPr>
    </w:p>
    <w:p w14:paraId="5B1DD5AD" w14:textId="0C95EF0B" w:rsidR="004239F2" w:rsidRPr="00770987" w:rsidRDefault="00103E7C" w:rsidP="005441B9">
      <w:pPr>
        <w:pStyle w:val="Default"/>
        <w:numPr>
          <w:ilvl w:val="2"/>
          <w:numId w:val="38"/>
        </w:numPr>
        <w:spacing w:after="20"/>
        <w:ind w:left="1701"/>
      </w:pPr>
      <w:r w:rsidRPr="00770987">
        <w:t>If you are including SIMS records</w:t>
      </w:r>
      <w:r w:rsidR="00135597">
        <w:t>,</w:t>
      </w:r>
      <w:r w:rsidRPr="00770987">
        <w:t xml:space="preserve"> it is useful to check them and provide further detail to make the information</w:t>
      </w:r>
      <w:r w:rsidR="005B48B0" w:rsidRPr="00770987">
        <w:t xml:space="preserve"> both</w:t>
      </w:r>
      <w:r w:rsidRPr="00770987">
        <w:t xml:space="preserve"> clear and accessible to all parties. It may be more useful to present the information in a chronology for this purpose</w:t>
      </w:r>
      <w:r w:rsidR="00597D2E" w:rsidRPr="00770987">
        <w:t>.</w:t>
      </w:r>
    </w:p>
    <w:p w14:paraId="229B2C2F" w14:textId="77777777" w:rsidR="004239F2" w:rsidRPr="00770987" w:rsidRDefault="004239F2" w:rsidP="004239F2">
      <w:pPr>
        <w:pStyle w:val="ListParagraph"/>
        <w:rPr>
          <w:rFonts w:cs="Arial"/>
          <w:b/>
          <w:bCs/>
          <w:i/>
          <w:iCs/>
          <w:sz w:val="24"/>
        </w:rPr>
      </w:pPr>
    </w:p>
    <w:p w14:paraId="33466F07" w14:textId="3F060480" w:rsidR="004239F2" w:rsidRPr="007B4CDC" w:rsidRDefault="00103E7C" w:rsidP="004239F2">
      <w:pPr>
        <w:pStyle w:val="Default"/>
        <w:numPr>
          <w:ilvl w:val="1"/>
          <w:numId w:val="38"/>
        </w:numPr>
        <w:spacing w:after="20"/>
        <w:ind w:left="993" w:hanging="426"/>
      </w:pPr>
      <w:r w:rsidRPr="007B4CDC">
        <w:rPr>
          <w:b/>
          <w:bCs/>
          <w:i/>
          <w:iCs/>
        </w:rPr>
        <w:t xml:space="preserve">Photographs/video evidence </w:t>
      </w:r>
    </w:p>
    <w:p w14:paraId="64E774C5" w14:textId="77777777" w:rsidR="004239F2" w:rsidRPr="00770987" w:rsidRDefault="004239F2" w:rsidP="004239F2">
      <w:pPr>
        <w:pStyle w:val="Default"/>
        <w:spacing w:after="20"/>
        <w:ind w:left="993"/>
      </w:pPr>
    </w:p>
    <w:p w14:paraId="61C28CED" w14:textId="77EFFF84" w:rsidR="004239F2" w:rsidRPr="00770987" w:rsidRDefault="00995810" w:rsidP="00995810">
      <w:pPr>
        <w:pStyle w:val="Default"/>
        <w:spacing w:after="20"/>
        <w:ind w:left="1701" w:hanging="708"/>
      </w:pPr>
      <w:r>
        <w:t xml:space="preserve">6.6.1. </w:t>
      </w:r>
      <w:r w:rsidR="00103E7C" w:rsidRPr="00770987">
        <w:t>You may have considered video or photographic evidence when taking the decision to exclude, either from school CCTV or from other sources e.g.</w:t>
      </w:r>
      <w:r w:rsidR="00816E65">
        <w:t>,</w:t>
      </w:r>
      <w:r w:rsidR="00103E7C" w:rsidRPr="00770987">
        <w:t xml:space="preserve"> mobile phones. If you are submitting any photographic or video evidence, you will need to consider the confidentiality of other students who may feature. </w:t>
      </w:r>
    </w:p>
    <w:p w14:paraId="0316820F" w14:textId="77777777" w:rsidR="004239F2" w:rsidRPr="00770987" w:rsidRDefault="004239F2" w:rsidP="004239F2">
      <w:pPr>
        <w:pStyle w:val="Default"/>
        <w:spacing w:after="20"/>
        <w:ind w:left="1985"/>
      </w:pPr>
    </w:p>
    <w:p w14:paraId="38CCC26D" w14:textId="15A2F114" w:rsidR="004239F2" w:rsidRPr="00770987" w:rsidRDefault="00995810" w:rsidP="00995810">
      <w:pPr>
        <w:pStyle w:val="Default"/>
        <w:spacing w:after="20"/>
        <w:ind w:left="1701" w:hanging="708"/>
      </w:pPr>
      <w:r>
        <w:t xml:space="preserve">6.6.2. </w:t>
      </w:r>
      <w:r w:rsidR="00103E7C" w:rsidRPr="00770987">
        <w:t>Consult your school policy on using images of children i.e.</w:t>
      </w:r>
      <w:r w:rsidR="00816E65">
        <w:t>,</w:t>
      </w:r>
      <w:r w:rsidR="00103E7C" w:rsidRPr="00770987">
        <w:t xml:space="preserve"> whether you will</w:t>
      </w:r>
      <w:r>
        <w:t xml:space="preserve"> </w:t>
      </w:r>
      <w:r w:rsidR="00103E7C" w:rsidRPr="00770987">
        <w:t>need the pupil</w:t>
      </w:r>
      <w:r w:rsidR="00E53961" w:rsidRPr="00770987">
        <w:t>s’</w:t>
      </w:r>
      <w:r w:rsidR="00103E7C" w:rsidRPr="00770987">
        <w:t xml:space="preserve"> parents to agree</w:t>
      </w:r>
      <w:r w:rsidR="005B48B0" w:rsidRPr="00770987">
        <w:t xml:space="preserve"> </w:t>
      </w:r>
      <w:r w:rsidR="00103E7C" w:rsidRPr="00770987">
        <w:t xml:space="preserve">and </w:t>
      </w:r>
      <w:r w:rsidR="00415B76" w:rsidRPr="00770987">
        <w:t xml:space="preserve">to also </w:t>
      </w:r>
      <w:r w:rsidR="00103E7C" w:rsidRPr="00770987">
        <w:t xml:space="preserve">consider whether images should be edited to remove other pupils or protect their identity. </w:t>
      </w:r>
    </w:p>
    <w:p w14:paraId="224BB38E" w14:textId="77777777" w:rsidR="004239F2" w:rsidRPr="00770987" w:rsidRDefault="004239F2" w:rsidP="004239F2">
      <w:pPr>
        <w:pStyle w:val="ListParagraph"/>
        <w:rPr>
          <w:rFonts w:cs="Arial"/>
          <w:b/>
          <w:bCs/>
          <w:i/>
          <w:iCs/>
          <w:sz w:val="24"/>
        </w:rPr>
      </w:pPr>
    </w:p>
    <w:p w14:paraId="5D1EFB71" w14:textId="12595461" w:rsidR="00103E7C" w:rsidRPr="00770987" w:rsidRDefault="00103E7C" w:rsidP="004239F2">
      <w:pPr>
        <w:pStyle w:val="Default"/>
        <w:numPr>
          <w:ilvl w:val="1"/>
          <w:numId w:val="41"/>
        </w:numPr>
        <w:spacing w:after="20"/>
        <w:ind w:left="993" w:hanging="426"/>
      </w:pPr>
      <w:r w:rsidRPr="00770987">
        <w:rPr>
          <w:b/>
          <w:bCs/>
          <w:i/>
          <w:iCs/>
        </w:rPr>
        <w:t xml:space="preserve">Third party reports </w:t>
      </w:r>
    </w:p>
    <w:p w14:paraId="4CE553ED" w14:textId="77777777" w:rsidR="00F34596" w:rsidRPr="00770987" w:rsidRDefault="00F34596" w:rsidP="00F34596">
      <w:pPr>
        <w:pStyle w:val="Default"/>
        <w:ind w:left="360"/>
        <w:rPr>
          <w:b/>
          <w:bCs/>
          <w:i/>
          <w:iCs/>
        </w:rPr>
      </w:pPr>
    </w:p>
    <w:p w14:paraId="43DADA6A" w14:textId="05C1B301" w:rsidR="003647A0" w:rsidRPr="00770987" w:rsidRDefault="00103E7C" w:rsidP="005441B9">
      <w:pPr>
        <w:pStyle w:val="Default"/>
        <w:numPr>
          <w:ilvl w:val="2"/>
          <w:numId w:val="41"/>
        </w:numPr>
        <w:ind w:left="1701" w:hanging="709"/>
      </w:pPr>
      <w:r w:rsidRPr="00770987">
        <w:t>The governors will want to see what advice has been given and how the school has implemented that advice. If you have reports from other agencies e.g.</w:t>
      </w:r>
      <w:r w:rsidR="00816E65">
        <w:t>,</w:t>
      </w:r>
      <w:r w:rsidRPr="00770987">
        <w:t xml:space="preserve"> </w:t>
      </w:r>
      <w:r w:rsidR="00EB3B31">
        <w:t>Specialist Inclusion Services</w:t>
      </w:r>
      <w:r w:rsidR="00415B76" w:rsidRPr="00770987">
        <w:t xml:space="preserve">, </w:t>
      </w:r>
      <w:r w:rsidRPr="00770987">
        <w:t>CAMHS or Education Psychology, you may need to obtain their agreement to share the documents with the meeting</w:t>
      </w:r>
      <w:r w:rsidR="00F432A1" w:rsidRPr="00770987">
        <w:t xml:space="preserve"> attendees</w:t>
      </w:r>
      <w:r w:rsidRPr="00770987">
        <w:t xml:space="preserve">. In addition to the evidence in any </w:t>
      </w:r>
      <w:r w:rsidRPr="00770987">
        <w:lastRenderedPageBreak/>
        <w:t xml:space="preserve">SEN paperwork, you can use the chronology to show when things were implemented and their impact. </w:t>
      </w:r>
    </w:p>
    <w:p w14:paraId="6EA845E4" w14:textId="77777777" w:rsidR="003647A0" w:rsidRPr="00770987" w:rsidRDefault="003647A0" w:rsidP="003647A0">
      <w:pPr>
        <w:pStyle w:val="Default"/>
        <w:ind w:left="1985"/>
      </w:pPr>
    </w:p>
    <w:p w14:paraId="2424628D" w14:textId="76C7FB98" w:rsidR="00103E7C" w:rsidRPr="00770987" w:rsidRDefault="003647A0" w:rsidP="003647A0">
      <w:pPr>
        <w:pStyle w:val="Default"/>
        <w:ind w:left="993" w:hanging="426"/>
      </w:pPr>
      <w:r w:rsidRPr="00770987">
        <w:t>6.8.</w:t>
      </w:r>
      <w:r w:rsidRPr="00770987">
        <w:tab/>
      </w:r>
      <w:r w:rsidR="00103E7C" w:rsidRPr="00770987">
        <w:rPr>
          <w:b/>
          <w:bCs/>
          <w:i/>
          <w:iCs/>
        </w:rPr>
        <w:t xml:space="preserve">Social </w:t>
      </w:r>
      <w:r w:rsidR="00B52C65" w:rsidRPr="00770987">
        <w:rPr>
          <w:b/>
          <w:bCs/>
          <w:i/>
          <w:iCs/>
        </w:rPr>
        <w:t>C</w:t>
      </w:r>
      <w:r w:rsidR="00103E7C" w:rsidRPr="00770987">
        <w:rPr>
          <w:b/>
          <w:bCs/>
          <w:i/>
          <w:iCs/>
        </w:rPr>
        <w:t>are/</w:t>
      </w:r>
      <w:r w:rsidR="00FF7E5E" w:rsidRPr="00770987">
        <w:rPr>
          <w:b/>
          <w:bCs/>
          <w:i/>
          <w:iCs/>
        </w:rPr>
        <w:t xml:space="preserve"> Early Help </w:t>
      </w:r>
      <w:r w:rsidR="00103E7C" w:rsidRPr="00770987">
        <w:rPr>
          <w:b/>
          <w:bCs/>
          <w:i/>
          <w:iCs/>
        </w:rPr>
        <w:t xml:space="preserve">documents </w:t>
      </w:r>
      <w:r w:rsidR="00E84086" w:rsidRPr="00770987">
        <w:rPr>
          <w:b/>
          <w:bCs/>
          <w:i/>
          <w:iCs/>
        </w:rPr>
        <w:t>and CPOMS</w:t>
      </w:r>
      <w:r w:rsidR="0067625E" w:rsidRPr="00770987">
        <w:rPr>
          <w:b/>
          <w:bCs/>
          <w:i/>
          <w:iCs/>
        </w:rPr>
        <w:t xml:space="preserve"> </w:t>
      </w:r>
      <w:proofErr w:type="gramStart"/>
      <w:r w:rsidRPr="00770987">
        <w:rPr>
          <w:b/>
          <w:bCs/>
          <w:i/>
          <w:iCs/>
        </w:rPr>
        <w:t>records</w:t>
      </w:r>
      <w:proofErr w:type="gramEnd"/>
    </w:p>
    <w:p w14:paraId="43089254" w14:textId="77777777" w:rsidR="00F34596" w:rsidRPr="00770987" w:rsidRDefault="00F34596" w:rsidP="00F34596">
      <w:pPr>
        <w:pStyle w:val="Default"/>
        <w:ind w:left="360"/>
        <w:rPr>
          <w:b/>
          <w:bCs/>
          <w:i/>
          <w:iCs/>
        </w:rPr>
      </w:pPr>
    </w:p>
    <w:p w14:paraId="0A61B436" w14:textId="291C9300" w:rsidR="003647A0" w:rsidRPr="00770987" w:rsidRDefault="00103E7C" w:rsidP="00C8501C">
      <w:pPr>
        <w:pStyle w:val="ListParagraph"/>
        <w:numPr>
          <w:ilvl w:val="2"/>
          <w:numId w:val="42"/>
        </w:numPr>
        <w:ind w:left="1701" w:hanging="708"/>
        <w:rPr>
          <w:rFonts w:cs="Arial"/>
          <w:sz w:val="24"/>
        </w:rPr>
      </w:pPr>
      <w:r w:rsidRPr="00770987">
        <w:rPr>
          <w:rFonts w:cs="Arial"/>
          <w:sz w:val="24"/>
        </w:rPr>
        <w:t xml:space="preserve">Where there is </w:t>
      </w:r>
      <w:r w:rsidR="00745738" w:rsidRPr="00770987">
        <w:rPr>
          <w:rFonts w:cs="Arial"/>
          <w:sz w:val="24"/>
        </w:rPr>
        <w:t>S</w:t>
      </w:r>
      <w:r w:rsidRPr="00770987">
        <w:rPr>
          <w:rFonts w:cs="Arial"/>
          <w:sz w:val="24"/>
        </w:rPr>
        <w:t xml:space="preserve">ocial </w:t>
      </w:r>
      <w:r w:rsidR="00745738" w:rsidRPr="00770987">
        <w:rPr>
          <w:rFonts w:cs="Arial"/>
          <w:sz w:val="24"/>
        </w:rPr>
        <w:t>C</w:t>
      </w:r>
      <w:r w:rsidRPr="00770987">
        <w:rPr>
          <w:rFonts w:cs="Arial"/>
          <w:sz w:val="24"/>
        </w:rPr>
        <w:t xml:space="preserve">are or </w:t>
      </w:r>
      <w:r w:rsidR="00FF7E5E" w:rsidRPr="00770987">
        <w:rPr>
          <w:rFonts w:cs="Arial"/>
          <w:sz w:val="24"/>
        </w:rPr>
        <w:t>Early Help involvement</w:t>
      </w:r>
      <w:r w:rsidR="003647A0" w:rsidRPr="00770987">
        <w:rPr>
          <w:rFonts w:cs="Arial"/>
          <w:sz w:val="24"/>
        </w:rPr>
        <w:t xml:space="preserve">; </w:t>
      </w:r>
      <w:r w:rsidRPr="00770987">
        <w:rPr>
          <w:rFonts w:cs="Arial"/>
          <w:sz w:val="24"/>
        </w:rPr>
        <w:t>minutes from core group meetings</w:t>
      </w:r>
      <w:r w:rsidR="00745738" w:rsidRPr="00770987">
        <w:rPr>
          <w:rFonts w:cs="Arial"/>
          <w:sz w:val="24"/>
        </w:rPr>
        <w:t>,</w:t>
      </w:r>
      <w:r w:rsidRPr="00770987">
        <w:rPr>
          <w:rFonts w:cs="Arial"/>
          <w:sz w:val="24"/>
        </w:rPr>
        <w:t xml:space="preserve"> conferences or TA</w:t>
      </w:r>
      <w:r w:rsidR="00FF7E5E" w:rsidRPr="00770987">
        <w:rPr>
          <w:rFonts w:cs="Arial"/>
          <w:sz w:val="24"/>
        </w:rPr>
        <w:t>F</w:t>
      </w:r>
      <w:r w:rsidRPr="00770987">
        <w:rPr>
          <w:rFonts w:cs="Arial"/>
          <w:sz w:val="24"/>
        </w:rPr>
        <w:t xml:space="preserve"> documents, are confidential and you </w:t>
      </w:r>
      <w:r w:rsidR="002D40BC" w:rsidRPr="002D40BC">
        <w:rPr>
          <w:rFonts w:cs="Arial"/>
          <w:sz w:val="24"/>
        </w:rPr>
        <w:t>will</w:t>
      </w:r>
      <w:r w:rsidRPr="002D40BC">
        <w:rPr>
          <w:rFonts w:cs="Arial"/>
          <w:sz w:val="24"/>
        </w:rPr>
        <w:t xml:space="preserve"> need</w:t>
      </w:r>
      <w:r w:rsidRPr="00770987">
        <w:rPr>
          <w:rFonts w:cs="Arial"/>
          <w:sz w:val="24"/>
        </w:rPr>
        <w:t xml:space="preserve"> to seek agreement from the </w:t>
      </w:r>
      <w:r w:rsidR="00A01D44" w:rsidRPr="00770987">
        <w:rPr>
          <w:rFonts w:cs="Arial"/>
          <w:sz w:val="24"/>
        </w:rPr>
        <w:t>s</w:t>
      </w:r>
      <w:r w:rsidRPr="00770987">
        <w:rPr>
          <w:rFonts w:cs="Arial"/>
          <w:sz w:val="24"/>
        </w:rPr>
        <w:t xml:space="preserve">ocial </w:t>
      </w:r>
      <w:r w:rsidR="00A01D44" w:rsidRPr="00770987">
        <w:rPr>
          <w:rFonts w:cs="Arial"/>
          <w:sz w:val="24"/>
        </w:rPr>
        <w:t>w</w:t>
      </w:r>
      <w:r w:rsidRPr="00770987">
        <w:rPr>
          <w:rFonts w:cs="Arial"/>
          <w:sz w:val="24"/>
        </w:rPr>
        <w:t xml:space="preserve">orker, and </w:t>
      </w:r>
      <w:r w:rsidR="003647A0" w:rsidRPr="00770987">
        <w:rPr>
          <w:rFonts w:cs="Arial"/>
          <w:sz w:val="24"/>
        </w:rPr>
        <w:t>t</w:t>
      </w:r>
      <w:r w:rsidRPr="00770987">
        <w:rPr>
          <w:rFonts w:cs="Arial"/>
          <w:sz w:val="24"/>
        </w:rPr>
        <w:t xml:space="preserve">he family to include them in the </w:t>
      </w:r>
      <w:r w:rsidR="00745738" w:rsidRPr="00770987">
        <w:rPr>
          <w:rFonts w:cs="Arial"/>
          <w:sz w:val="24"/>
        </w:rPr>
        <w:t>review pack</w:t>
      </w:r>
      <w:r w:rsidRPr="00770987">
        <w:rPr>
          <w:rFonts w:cs="Arial"/>
          <w:sz w:val="24"/>
        </w:rPr>
        <w:t xml:space="preserve">. Any information </w:t>
      </w:r>
      <w:r w:rsidR="00E84086" w:rsidRPr="00770987">
        <w:rPr>
          <w:rFonts w:cs="Arial"/>
          <w:sz w:val="24"/>
        </w:rPr>
        <w:t>and CPOMS record</w:t>
      </w:r>
      <w:r w:rsidR="003647A0" w:rsidRPr="00770987">
        <w:rPr>
          <w:rFonts w:cs="Arial"/>
          <w:sz w:val="24"/>
        </w:rPr>
        <w:t>s</w:t>
      </w:r>
      <w:r w:rsidRPr="00770987">
        <w:rPr>
          <w:rFonts w:cs="Arial"/>
          <w:sz w:val="24"/>
        </w:rPr>
        <w:t xml:space="preserve"> will need to be checked for references to other family members or irrelevant information.</w:t>
      </w:r>
      <w:r w:rsidR="00BF28DA" w:rsidRPr="00770987">
        <w:rPr>
          <w:rFonts w:cs="Arial"/>
          <w:sz w:val="24"/>
        </w:rPr>
        <w:t xml:space="preserve"> </w:t>
      </w:r>
      <w:r w:rsidR="00107F6D" w:rsidRPr="00770987">
        <w:rPr>
          <w:rFonts w:cs="Arial"/>
          <w:sz w:val="24"/>
        </w:rPr>
        <w:t>Usually</w:t>
      </w:r>
      <w:r w:rsidR="00816E65">
        <w:rPr>
          <w:rFonts w:cs="Arial"/>
          <w:sz w:val="24"/>
        </w:rPr>
        <w:t>,</w:t>
      </w:r>
      <w:r w:rsidR="00107F6D" w:rsidRPr="00770987">
        <w:rPr>
          <w:rFonts w:cs="Arial"/>
          <w:sz w:val="24"/>
        </w:rPr>
        <w:t xml:space="preserve"> it is sufficient to document when meetings have been held and any action points that were given to the school or relevant to the child – you could do this in the chronology. The TA</w:t>
      </w:r>
      <w:r w:rsidR="00FF7E5E" w:rsidRPr="00770987">
        <w:rPr>
          <w:rFonts w:cs="Arial"/>
          <w:sz w:val="24"/>
        </w:rPr>
        <w:t>F</w:t>
      </w:r>
      <w:r w:rsidR="00107F6D" w:rsidRPr="00770987">
        <w:rPr>
          <w:rFonts w:cs="Arial"/>
          <w:sz w:val="24"/>
        </w:rPr>
        <w:t xml:space="preserve"> documents have a front sheet which details the date of the meeting and who attended, and a page which summarises the actions agreed, you might include just these two pages, taking care to remove references in the actions to anyone or anything not relating to the </w:t>
      </w:r>
      <w:r w:rsidR="00816E65">
        <w:rPr>
          <w:rFonts w:cs="Arial"/>
          <w:sz w:val="24"/>
        </w:rPr>
        <w:t>pupil</w:t>
      </w:r>
      <w:r w:rsidR="00107F6D" w:rsidRPr="00770987">
        <w:rPr>
          <w:rFonts w:cs="Arial"/>
          <w:sz w:val="24"/>
        </w:rPr>
        <w:t xml:space="preserve">, which then avoids compromising confidentiality. </w:t>
      </w:r>
    </w:p>
    <w:p w14:paraId="738175E6" w14:textId="77777777" w:rsidR="003647A0" w:rsidRPr="00770987" w:rsidRDefault="003647A0" w:rsidP="003647A0">
      <w:pPr>
        <w:pStyle w:val="ListParagraph"/>
        <w:ind w:left="1985"/>
        <w:rPr>
          <w:rFonts w:cs="Arial"/>
          <w:sz w:val="24"/>
        </w:rPr>
      </w:pPr>
    </w:p>
    <w:p w14:paraId="6FC3B59D" w14:textId="3E8B8B09" w:rsidR="00107F6D" w:rsidRPr="00770987" w:rsidRDefault="003647A0" w:rsidP="002B4283">
      <w:pPr>
        <w:ind w:left="993" w:hanging="567"/>
        <w:rPr>
          <w:rFonts w:cs="Arial"/>
          <w:sz w:val="24"/>
        </w:rPr>
      </w:pPr>
      <w:r w:rsidRPr="00770987">
        <w:rPr>
          <w:rFonts w:cs="Arial"/>
          <w:sz w:val="24"/>
        </w:rPr>
        <w:t>6.9.</w:t>
      </w:r>
      <w:r w:rsidRPr="00770987">
        <w:rPr>
          <w:rFonts w:cs="Arial"/>
          <w:sz w:val="24"/>
        </w:rPr>
        <w:tab/>
      </w:r>
      <w:r w:rsidR="00107F6D" w:rsidRPr="00770987">
        <w:rPr>
          <w:rFonts w:cs="Arial"/>
          <w:b/>
          <w:bCs/>
          <w:i/>
          <w:iCs/>
          <w:sz w:val="24"/>
        </w:rPr>
        <w:t xml:space="preserve">Safeguarding </w:t>
      </w:r>
    </w:p>
    <w:p w14:paraId="1C7452A2" w14:textId="77777777" w:rsidR="00F34596" w:rsidRPr="00770987" w:rsidRDefault="00F34596" w:rsidP="00F34596">
      <w:pPr>
        <w:pStyle w:val="Default"/>
        <w:ind w:left="360"/>
        <w:rPr>
          <w:b/>
          <w:bCs/>
          <w:i/>
          <w:iCs/>
        </w:rPr>
      </w:pPr>
    </w:p>
    <w:p w14:paraId="4C71D94C" w14:textId="56E89EF4" w:rsidR="00F76539" w:rsidRPr="00770987" w:rsidRDefault="0003395E" w:rsidP="00224164">
      <w:pPr>
        <w:pStyle w:val="ListParagraph"/>
        <w:tabs>
          <w:tab w:val="left" w:pos="851"/>
          <w:tab w:val="left" w:pos="2127"/>
        </w:tabs>
        <w:ind w:left="1701" w:hanging="850"/>
        <w:rPr>
          <w:rFonts w:cs="Arial"/>
          <w:sz w:val="24"/>
        </w:rPr>
      </w:pPr>
      <w:r>
        <w:rPr>
          <w:rFonts w:cs="Arial"/>
          <w:sz w:val="24"/>
        </w:rPr>
        <w:t xml:space="preserve">6.9.1.    </w:t>
      </w:r>
      <w:r w:rsidR="00107F6D" w:rsidRPr="00770987">
        <w:rPr>
          <w:rFonts w:cs="Arial"/>
          <w:sz w:val="24"/>
        </w:rPr>
        <w:t xml:space="preserve">If you have made </w:t>
      </w:r>
      <w:r w:rsidR="00FF7E5E" w:rsidRPr="00770987">
        <w:rPr>
          <w:rFonts w:cs="Arial"/>
          <w:sz w:val="24"/>
        </w:rPr>
        <w:t>MASH referrals</w:t>
      </w:r>
      <w:r w:rsidR="00107F6D" w:rsidRPr="00770987">
        <w:rPr>
          <w:rFonts w:cs="Arial"/>
          <w:sz w:val="24"/>
        </w:rPr>
        <w:t xml:space="preserve"> or taken</w:t>
      </w:r>
      <w:r w:rsidR="00745738" w:rsidRPr="00770987">
        <w:rPr>
          <w:rFonts w:cs="Arial"/>
          <w:sz w:val="24"/>
        </w:rPr>
        <w:t xml:space="preserve"> any</w:t>
      </w:r>
      <w:r w:rsidR="00107F6D" w:rsidRPr="00770987">
        <w:rPr>
          <w:rFonts w:cs="Arial"/>
          <w:sz w:val="24"/>
        </w:rPr>
        <w:t xml:space="preserve"> action in response to safeguarding concerns</w:t>
      </w:r>
      <w:r w:rsidR="00B52C65" w:rsidRPr="00770987">
        <w:rPr>
          <w:rFonts w:cs="Arial"/>
          <w:sz w:val="24"/>
        </w:rPr>
        <w:t>,</w:t>
      </w:r>
      <w:r w:rsidR="00107F6D" w:rsidRPr="00770987">
        <w:rPr>
          <w:rFonts w:cs="Arial"/>
          <w:sz w:val="24"/>
        </w:rPr>
        <w:t xml:space="preserve"> you will need to consider whether you record that in the </w:t>
      </w:r>
      <w:r w:rsidR="00B52C65" w:rsidRPr="00770987">
        <w:rPr>
          <w:rFonts w:cs="Arial"/>
          <w:sz w:val="24"/>
        </w:rPr>
        <w:t>evidence pack</w:t>
      </w:r>
      <w:r w:rsidR="00107F6D" w:rsidRPr="00770987">
        <w:rPr>
          <w:rFonts w:cs="Arial"/>
          <w:sz w:val="24"/>
        </w:rPr>
        <w:t>. You may wish to enter those actions in your chronology if they are relevant in a wider sense to the exclusion. However, if sharing that information would place someone at risk or if the family is not aware of the contact, you may want to seek advice from the local authority safeguarding team.</w:t>
      </w:r>
      <w:r w:rsidR="00F76539" w:rsidRPr="00770987">
        <w:rPr>
          <w:rFonts w:cs="Arial"/>
          <w:sz w:val="24"/>
        </w:rPr>
        <w:t xml:space="preserve"> </w:t>
      </w:r>
    </w:p>
    <w:p w14:paraId="2D05F715" w14:textId="77777777" w:rsidR="00F76539" w:rsidRPr="00770987" w:rsidRDefault="00F76539" w:rsidP="0003395E">
      <w:pPr>
        <w:pStyle w:val="ListParagraph"/>
        <w:ind w:left="1985" w:hanging="567"/>
        <w:rPr>
          <w:rFonts w:cs="Arial"/>
          <w:sz w:val="24"/>
        </w:rPr>
      </w:pPr>
    </w:p>
    <w:p w14:paraId="298A1689" w14:textId="4CC51DC6" w:rsidR="00107F6D" w:rsidRPr="00770987" w:rsidRDefault="00F76539" w:rsidP="0003395E">
      <w:pPr>
        <w:tabs>
          <w:tab w:val="left" w:pos="993"/>
        </w:tabs>
        <w:ind w:left="567" w:hanging="141"/>
        <w:rPr>
          <w:rFonts w:cs="Arial"/>
          <w:sz w:val="24"/>
        </w:rPr>
      </w:pPr>
      <w:r w:rsidRPr="00770987">
        <w:rPr>
          <w:rFonts w:cs="Arial"/>
          <w:sz w:val="24"/>
        </w:rPr>
        <w:t>6.10</w:t>
      </w:r>
      <w:r w:rsidR="0096382D">
        <w:rPr>
          <w:rFonts w:cs="Arial"/>
          <w:sz w:val="24"/>
        </w:rPr>
        <w:t xml:space="preserve">. </w:t>
      </w:r>
      <w:r w:rsidR="00107F6D" w:rsidRPr="00770987">
        <w:rPr>
          <w:rFonts w:cs="Arial"/>
          <w:b/>
          <w:bCs/>
          <w:i/>
          <w:iCs/>
          <w:sz w:val="24"/>
        </w:rPr>
        <w:t xml:space="preserve">Risk Assessment </w:t>
      </w:r>
    </w:p>
    <w:p w14:paraId="59C4E4B9" w14:textId="77777777" w:rsidR="00F34596" w:rsidRPr="00770987" w:rsidRDefault="00F34596" w:rsidP="0003395E">
      <w:pPr>
        <w:pStyle w:val="Default"/>
        <w:ind w:left="360" w:hanging="567"/>
        <w:rPr>
          <w:b/>
          <w:bCs/>
          <w:i/>
          <w:iCs/>
        </w:rPr>
      </w:pPr>
    </w:p>
    <w:p w14:paraId="569277B2" w14:textId="40783A0A" w:rsidR="00B06F1D" w:rsidRPr="00770987" w:rsidRDefault="0096382D" w:rsidP="0096382D">
      <w:pPr>
        <w:pStyle w:val="Default"/>
        <w:ind w:left="1701" w:hanging="850"/>
      </w:pPr>
      <w:r>
        <w:t xml:space="preserve">6.10.1. </w:t>
      </w:r>
      <w:r w:rsidR="00107F6D" w:rsidRPr="00770987">
        <w:t>Where you have had concern about a pupil’s risk to themse</w:t>
      </w:r>
      <w:r w:rsidR="00FF7E5E" w:rsidRPr="00770987">
        <w:t>lves</w:t>
      </w:r>
      <w:r w:rsidR="00107F6D" w:rsidRPr="00770987">
        <w:t xml:space="preserve"> or others, you should have completed a risk assessment to </w:t>
      </w:r>
      <w:r w:rsidR="00FF7E5E" w:rsidRPr="00770987">
        <w:t>evidence how you aim</w:t>
      </w:r>
      <w:r w:rsidR="00F432A1" w:rsidRPr="00770987">
        <w:t>ed</w:t>
      </w:r>
      <w:r w:rsidR="00107F6D" w:rsidRPr="00770987">
        <w:t xml:space="preserve"> to reduce the risk or recurrence or impact. For a serious one-off</w:t>
      </w:r>
      <w:r w:rsidR="00745738" w:rsidRPr="00770987">
        <w:t xml:space="preserve"> incident</w:t>
      </w:r>
      <w:r w:rsidR="00107F6D" w:rsidRPr="00770987">
        <w:t>, you may have only had cause for concern at the time of the incident</w:t>
      </w:r>
      <w:r w:rsidR="00C44E4C" w:rsidRPr="00770987">
        <w:t xml:space="preserve"> </w:t>
      </w:r>
      <w:r w:rsidR="00107F6D" w:rsidRPr="00770987">
        <w:t>however</w:t>
      </w:r>
      <w:r w:rsidR="00C44E4C" w:rsidRPr="00770987">
        <w:t>,</w:t>
      </w:r>
      <w:r w:rsidR="00107F6D" w:rsidRPr="00770987">
        <w:t xml:space="preserve"> it would be good practice to complete a risk assessment as part of your decision-making on </w:t>
      </w:r>
      <w:r w:rsidR="00E33939" w:rsidRPr="00770987">
        <w:t>whether</w:t>
      </w:r>
      <w:r w:rsidR="00107F6D" w:rsidRPr="00770987">
        <w:t xml:space="preserve"> to permanently exclude the pupil. All risk assessments should be included in the </w:t>
      </w:r>
      <w:r w:rsidR="00400FA6" w:rsidRPr="00770987">
        <w:t>EP1 review documentation</w:t>
      </w:r>
      <w:r w:rsidR="00107F6D" w:rsidRPr="00770987">
        <w:t>.</w:t>
      </w:r>
    </w:p>
    <w:p w14:paraId="16CAAB6A" w14:textId="77777777" w:rsidR="00B06F1D" w:rsidRPr="00770987" w:rsidRDefault="00B06F1D" w:rsidP="00B06F1D">
      <w:pPr>
        <w:pStyle w:val="Default"/>
        <w:ind w:left="1985"/>
      </w:pPr>
    </w:p>
    <w:p w14:paraId="617C7610" w14:textId="17BA2120" w:rsidR="00107F6D" w:rsidRPr="00770987" w:rsidRDefault="00CB5375" w:rsidP="00CB5375">
      <w:pPr>
        <w:pStyle w:val="Default"/>
        <w:tabs>
          <w:tab w:val="left" w:pos="1134"/>
        </w:tabs>
        <w:ind w:left="426"/>
      </w:pPr>
      <w:r w:rsidRPr="00CB5375">
        <w:t>6.11.</w:t>
      </w:r>
      <w:r>
        <w:rPr>
          <w:b/>
          <w:bCs/>
          <w:i/>
          <w:iCs/>
        </w:rPr>
        <w:t xml:space="preserve"> </w:t>
      </w:r>
      <w:r w:rsidR="00107F6D" w:rsidRPr="00770987">
        <w:rPr>
          <w:b/>
          <w:bCs/>
          <w:i/>
          <w:iCs/>
        </w:rPr>
        <w:t xml:space="preserve">Policies </w:t>
      </w:r>
    </w:p>
    <w:p w14:paraId="72FC03DB" w14:textId="77777777" w:rsidR="00F34596" w:rsidRPr="00770987" w:rsidRDefault="00F34596" w:rsidP="00F34596">
      <w:pPr>
        <w:pStyle w:val="Default"/>
        <w:ind w:left="360"/>
        <w:rPr>
          <w:b/>
          <w:bCs/>
          <w:i/>
          <w:iCs/>
        </w:rPr>
      </w:pPr>
    </w:p>
    <w:p w14:paraId="6C33A3D2" w14:textId="23E4E139" w:rsidR="00B06F1D" w:rsidRPr="00770987" w:rsidRDefault="00CB5375" w:rsidP="00224164">
      <w:pPr>
        <w:pStyle w:val="Default"/>
        <w:tabs>
          <w:tab w:val="left" w:pos="851"/>
        </w:tabs>
        <w:ind w:left="1701" w:hanging="850"/>
      </w:pPr>
      <w:r>
        <w:t xml:space="preserve">6.11.1.  </w:t>
      </w:r>
      <w:r w:rsidR="00107F6D" w:rsidRPr="00770987">
        <w:t>Include your Behaviour Policy and SEN</w:t>
      </w:r>
      <w:r w:rsidR="00A95539" w:rsidRPr="00770987">
        <w:t>D</w:t>
      </w:r>
      <w:r w:rsidR="00107F6D" w:rsidRPr="00770987">
        <w:t xml:space="preserve"> Policy in the </w:t>
      </w:r>
      <w:r w:rsidR="00F43937" w:rsidRPr="00770987">
        <w:t>review pack</w:t>
      </w:r>
      <w:r w:rsidR="00107F6D" w:rsidRPr="00770987">
        <w:t xml:space="preserve">, ensuring that they are the policies </w:t>
      </w:r>
      <w:r w:rsidR="00B52C65" w:rsidRPr="00770987">
        <w:t xml:space="preserve">that </w:t>
      </w:r>
      <w:r w:rsidR="00107F6D" w:rsidRPr="00770987">
        <w:t xml:space="preserve">were in date and in use at the time the decision was taken to permanently exclude. If the policies have been revised since, you must include the version that was in </w:t>
      </w:r>
      <w:r w:rsidR="00A95539" w:rsidRPr="00770987">
        <w:t>operation</w:t>
      </w:r>
      <w:r w:rsidR="00107F6D" w:rsidRPr="00770987">
        <w:t xml:space="preserve"> at the time of the incident/decision to exclude. If you have any additional policies that would be relevant to the case e.g.</w:t>
      </w:r>
      <w:r w:rsidR="00816E65">
        <w:t>,</w:t>
      </w:r>
      <w:r w:rsidR="00107F6D" w:rsidRPr="00770987">
        <w:t xml:space="preserve"> specific policy on drugs bullying</w:t>
      </w:r>
      <w:r w:rsidR="00F43937" w:rsidRPr="00770987">
        <w:t>,</w:t>
      </w:r>
      <w:r w:rsidR="00816E65">
        <w:t xml:space="preserve"> weapons, </w:t>
      </w:r>
      <w:r w:rsidR="00107F6D" w:rsidRPr="00770987">
        <w:t xml:space="preserve">then include those policies also. </w:t>
      </w:r>
    </w:p>
    <w:p w14:paraId="43D133C4" w14:textId="77777777" w:rsidR="00B06F1D" w:rsidRPr="00770987" w:rsidRDefault="00B06F1D" w:rsidP="00B06F1D">
      <w:pPr>
        <w:pStyle w:val="Default"/>
        <w:ind w:left="1985"/>
      </w:pPr>
    </w:p>
    <w:p w14:paraId="38989A27" w14:textId="2003330D" w:rsidR="00B06F1D" w:rsidRPr="00770987" w:rsidRDefault="003066A9" w:rsidP="00D84CA6">
      <w:pPr>
        <w:pStyle w:val="Default"/>
        <w:ind w:left="1418" w:hanging="851"/>
      </w:pPr>
      <w:r>
        <w:lastRenderedPageBreak/>
        <w:t>6.1</w:t>
      </w:r>
      <w:r w:rsidR="00D84CA6">
        <w:t>1</w:t>
      </w:r>
      <w:r>
        <w:t xml:space="preserve">.2. </w:t>
      </w:r>
      <w:r w:rsidR="00D84CA6">
        <w:t xml:space="preserve"> </w:t>
      </w:r>
      <w:r w:rsidR="00107F6D" w:rsidRPr="00770987">
        <w:t>Governors may wish to know how the policies have been communicated with pupils and parents throughout their time at the school and how a parent and pupil would have had access to these policies e.g.</w:t>
      </w:r>
      <w:r w:rsidR="00816E65">
        <w:t>,</w:t>
      </w:r>
      <w:r w:rsidR="00107F6D" w:rsidRPr="00770987">
        <w:t xml:space="preserve"> on the website or in a welcome</w:t>
      </w:r>
      <w:r w:rsidR="00CC033D" w:rsidRPr="00770987">
        <w:t xml:space="preserve"> or induction</w:t>
      </w:r>
      <w:r w:rsidR="00107F6D" w:rsidRPr="00770987">
        <w:t xml:space="preserve"> pack.</w:t>
      </w:r>
      <w:r w:rsidR="00B06F1D" w:rsidRPr="00770987">
        <w:t xml:space="preserve"> </w:t>
      </w:r>
    </w:p>
    <w:p w14:paraId="515EAC06" w14:textId="77777777" w:rsidR="00B06F1D" w:rsidRPr="00770987" w:rsidRDefault="00B06F1D" w:rsidP="00B06F1D">
      <w:pPr>
        <w:pStyle w:val="ListParagraph"/>
        <w:rPr>
          <w:rFonts w:cs="Arial"/>
          <w:sz w:val="24"/>
        </w:rPr>
      </w:pPr>
    </w:p>
    <w:p w14:paraId="5181DE7C" w14:textId="4C64154D" w:rsidR="00B06F1D" w:rsidRPr="00770987" w:rsidRDefault="00B06F1D" w:rsidP="001176C6">
      <w:pPr>
        <w:pStyle w:val="Default"/>
        <w:tabs>
          <w:tab w:val="left" w:pos="1134"/>
        </w:tabs>
        <w:ind w:left="851" w:hanging="425"/>
        <w:rPr>
          <w:b/>
          <w:bCs/>
          <w:i/>
          <w:iCs/>
        </w:rPr>
      </w:pPr>
      <w:r w:rsidRPr="00770987">
        <w:t>6.12.</w:t>
      </w:r>
      <w:r w:rsidR="00D84CA6">
        <w:t xml:space="preserve">  </w:t>
      </w:r>
      <w:r w:rsidR="004419EB" w:rsidRPr="00770987">
        <w:rPr>
          <w:b/>
          <w:bCs/>
          <w:i/>
          <w:iCs/>
        </w:rPr>
        <w:t>Reintegration</w:t>
      </w:r>
      <w:r w:rsidRPr="00770987">
        <w:rPr>
          <w:b/>
          <w:bCs/>
          <w:i/>
          <w:iCs/>
        </w:rPr>
        <w:t xml:space="preserve"> </w:t>
      </w:r>
    </w:p>
    <w:p w14:paraId="65B63408" w14:textId="77777777" w:rsidR="00B06F1D" w:rsidRPr="00770987" w:rsidRDefault="00B06F1D" w:rsidP="00B06F1D">
      <w:pPr>
        <w:pStyle w:val="Default"/>
        <w:tabs>
          <w:tab w:val="left" w:pos="1134"/>
        </w:tabs>
        <w:ind w:firstLine="567"/>
      </w:pPr>
    </w:p>
    <w:p w14:paraId="572BA1FF" w14:textId="623A89B9" w:rsidR="00770987" w:rsidRDefault="00B06F1D" w:rsidP="00D84CA6">
      <w:pPr>
        <w:pStyle w:val="Default"/>
        <w:tabs>
          <w:tab w:val="left" w:pos="1134"/>
          <w:tab w:val="left" w:pos="1560"/>
          <w:tab w:val="left" w:pos="1985"/>
          <w:tab w:val="left" w:pos="2127"/>
        </w:tabs>
        <w:ind w:left="567"/>
      </w:pPr>
      <w:r w:rsidRPr="00770987">
        <w:t>6.12.1</w:t>
      </w:r>
      <w:r w:rsidR="00826EBB">
        <w:t>.</w:t>
      </w:r>
      <w:r w:rsidR="00D84CA6">
        <w:t xml:space="preserve">  </w:t>
      </w:r>
      <w:r w:rsidR="004419EB" w:rsidRPr="00770987">
        <w:t xml:space="preserve">Following each </w:t>
      </w:r>
      <w:r w:rsidR="00EB3B31">
        <w:t>suspension</w:t>
      </w:r>
      <w:r w:rsidR="004419EB" w:rsidRPr="00770987">
        <w:t xml:space="preserve"> reintegration planning should have </w:t>
      </w:r>
      <w:proofErr w:type="gramStart"/>
      <w:r w:rsidR="004419EB" w:rsidRPr="00770987">
        <w:t>taken</w:t>
      </w:r>
      <w:proofErr w:type="gramEnd"/>
    </w:p>
    <w:p w14:paraId="2BD4B659" w14:textId="7AC266A7" w:rsidR="00107F6D" w:rsidRPr="00770987" w:rsidRDefault="00770987" w:rsidP="000427DE">
      <w:pPr>
        <w:pStyle w:val="Default"/>
        <w:tabs>
          <w:tab w:val="left" w:pos="1134"/>
        </w:tabs>
        <w:ind w:firstLine="284"/>
      </w:pPr>
      <w:r>
        <w:t xml:space="preserve">            </w:t>
      </w:r>
      <w:r w:rsidR="00CB5375">
        <w:t xml:space="preserve"> </w:t>
      </w:r>
      <w:r w:rsidR="007475BF">
        <w:t xml:space="preserve">   </w:t>
      </w:r>
      <w:r w:rsidR="00D84CA6">
        <w:t xml:space="preserve"> </w:t>
      </w:r>
      <w:r w:rsidR="004419EB" w:rsidRPr="00770987">
        <w:t>place</w:t>
      </w:r>
      <w:r w:rsidR="002A5AEE" w:rsidRPr="00770987">
        <w:t>.</w:t>
      </w:r>
      <w:r w:rsidR="004419EB" w:rsidRPr="00770987">
        <w:t xml:space="preserve"> </w:t>
      </w:r>
      <w:r w:rsidR="00107F6D" w:rsidRPr="00770987">
        <w:t xml:space="preserve"> </w:t>
      </w:r>
    </w:p>
    <w:p w14:paraId="19FB277E" w14:textId="342FB785" w:rsidR="009A4C1B" w:rsidRPr="00770987" w:rsidRDefault="009A4C1B" w:rsidP="009A4C1B">
      <w:pPr>
        <w:pStyle w:val="Default"/>
        <w:ind w:left="999"/>
      </w:pPr>
    </w:p>
    <w:p w14:paraId="143AC705" w14:textId="22A2CD40" w:rsidR="00770987" w:rsidRPr="007E34B5" w:rsidRDefault="002A5AEE" w:rsidP="007E34B5">
      <w:pPr>
        <w:pStyle w:val="ListParagraph"/>
        <w:ind w:left="1418"/>
        <w:jc w:val="both"/>
        <w:rPr>
          <w:rFonts w:cs="Arial"/>
          <w:color w:val="000000"/>
          <w:sz w:val="24"/>
        </w:rPr>
      </w:pPr>
      <w:r w:rsidRPr="007E4D51">
        <w:rPr>
          <w:rFonts w:cs="Arial"/>
          <w:color w:val="000000"/>
          <w:sz w:val="24"/>
        </w:rPr>
        <w:t>DfE Guidance states: “</w:t>
      </w:r>
      <w:r w:rsidR="009A4E9D">
        <w:rPr>
          <w:rFonts w:cs="Arial"/>
          <w:color w:val="000000"/>
          <w:sz w:val="24"/>
        </w:rPr>
        <w:t xml:space="preserve">27 </w:t>
      </w:r>
      <w:r w:rsidRPr="007E4D51">
        <w:rPr>
          <w:rFonts w:cs="Arial"/>
          <w:i/>
          <w:iCs/>
          <w:color w:val="000000"/>
          <w:sz w:val="24"/>
        </w:rPr>
        <w:t xml:space="preserve">Schools should </w:t>
      </w:r>
      <w:r w:rsidR="00DC16C8" w:rsidRPr="007E4D51">
        <w:rPr>
          <w:rFonts w:cs="Arial"/>
          <w:i/>
          <w:iCs/>
          <w:color w:val="000000"/>
          <w:sz w:val="24"/>
        </w:rPr>
        <w:t>support pupils to reintegrate successfully into school life and full-time education following a suspension or period of off-site direction. They should design a reintegration</w:t>
      </w:r>
      <w:r w:rsidRPr="007E4D51">
        <w:rPr>
          <w:rFonts w:cs="Arial"/>
          <w:i/>
          <w:iCs/>
          <w:color w:val="000000"/>
          <w:sz w:val="24"/>
        </w:rPr>
        <w:t xml:space="preserve"> strategy </w:t>
      </w:r>
      <w:r w:rsidR="00DC16C8" w:rsidRPr="007E4D51">
        <w:rPr>
          <w:rFonts w:cs="Arial"/>
          <w:i/>
          <w:iCs/>
          <w:color w:val="000000"/>
          <w:sz w:val="24"/>
        </w:rPr>
        <w:t>that offers</w:t>
      </w:r>
      <w:r w:rsidRPr="007E4D51">
        <w:rPr>
          <w:rFonts w:cs="Arial"/>
          <w:i/>
          <w:iCs/>
          <w:color w:val="000000"/>
          <w:sz w:val="24"/>
        </w:rPr>
        <w:t xml:space="preserve"> a pupil </w:t>
      </w:r>
      <w:r w:rsidR="00DC16C8" w:rsidRPr="007E4D51">
        <w:rPr>
          <w:rFonts w:cs="Arial"/>
          <w:i/>
          <w:iCs/>
          <w:color w:val="000000"/>
          <w:sz w:val="24"/>
        </w:rPr>
        <w:t xml:space="preserve">a fresh start; helps them understand the impact of their behaviour on themselves and others; teaches them how to meet the high expectations of behaviour in line with the school culture; fosters a new sense of belonging within the school community; and builds engagement with </w:t>
      </w:r>
      <w:proofErr w:type="gramStart"/>
      <w:r w:rsidR="00DC16C8" w:rsidRPr="004B6B9C">
        <w:rPr>
          <w:rFonts w:cs="Arial"/>
          <w:i/>
          <w:iCs/>
          <w:color w:val="000000"/>
          <w:sz w:val="24"/>
        </w:rPr>
        <w:t>learning</w:t>
      </w:r>
      <w:r w:rsidR="007E4D51" w:rsidRPr="004B6B9C">
        <w:rPr>
          <w:rFonts w:cs="Arial"/>
          <w:i/>
          <w:iCs/>
          <w:color w:val="000000"/>
          <w:sz w:val="24"/>
        </w:rPr>
        <w:t>”</w:t>
      </w:r>
      <w:proofErr w:type="gramEnd"/>
      <w:r w:rsidR="007E4D51" w:rsidRPr="004B6B9C">
        <w:rPr>
          <w:rFonts w:cs="Arial"/>
          <w:i/>
          <w:iCs/>
          <w:color w:val="000000"/>
          <w:sz w:val="24"/>
        </w:rPr>
        <w:t xml:space="preserve"> </w:t>
      </w:r>
    </w:p>
    <w:p w14:paraId="31684F07" w14:textId="77777777" w:rsidR="00770987" w:rsidRPr="00770987" w:rsidRDefault="00770987" w:rsidP="00B06F1D">
      <w:pPr>
        <w:pStyle w:val="ListParagraph"/>
        <w:ind w:left="1500" w:firstLine="660"/>
        <w:jc w:val="both"/>
        <w:rPr>
          <w:rFonts w:cs="Arial"/>
          <w:color w:val="000000"/>
          <w:sz w:val="28"/>
          <w:szCs w:val="28"/>
        </w:rPr>
      </w:pPr>
    </w:p>
    <w:p w14:paraId="1A6448C7" w14:textId="18BFC3A2" w:rsidR="00107F6D" w:rsidRPr="00770987" w:rsidRDefault="007475BF" w:rsidP="007475BF">
      <w:pPr>
        <w:pStyle w:val="Default"/>
        <w:rPr>
          <w:sz w:val="28"/>
          <w:szCs w:val="28"/>
        </w:rPr>
      </w:pPr>
      <w:r>
        <w:rPr>
          <w:b/>
          <w:bCs/>
          <w:sz w:val="28"/>
          <w:szCs w:val="28"/>
        </w:rPr>
        <w:t xml:space="preserve">7. </w:t>
      </w:r>
      <w:r w:rsidR="00107F6D" w:rsidRPr="00770987">
        <w:rPr>
          <w:b/>
          <w:bCs/>
          <w:sz w:val="28"/>
          <w:szCs w:val="28"/>
        </w:rPr>
        <w:t xml:space="preserve">Presenting the </w:t>
      </w:r>
      <w:r w:rsidR="00A80EA1" w:rsidRPr="00770987">
        <w:rPr>
          <w:b/>
          <w:bCs/>
          <w:sz w:val="28"/>
          <w:szCs w:val="28"/>
        </w:rPr>
        <w:t>R</w:t>
      </w:r>
      <w:r w:rsidR="007F1CB6" w:rsidRPr="00770987">
        <w:rPr>
          <w:b/>
          <w:bCs/>
          <w:sz w:val="28"/>
          <w:szCs w:val="28"/>
        </w:rPr>
        <w:t xml:space="preserve">eview </w:t>
      </w:r>
      <w:r w:rsidR="00A80EA1" w:rsidRPr="00770987">
        <w:rPr>
          <w:b/>
          <w:bCs/>
          <w:sz w:val="28"/>
          <w:szCs w:val="28"/>
        </w:rPr>
        <w:t>P</w:t>
      </w:r>
      <w:r w:rsidR="007F1CB6" w:rsidRPr="00770987">
        <w:rPr>
          <w:b/>
          <w:bCs/>
          <w:sz w:val="28"/>
          <w:szCs w:val="28"/>
        </w:rPr>
        <w:t>ack</w:t>
      </w:r>
      <w:r w:rsidR="007401FD" w:rsidRPr="00770987">
        <w:rPr>
          <w:b/>
          <w:bCs/>
          <w:sz w:val="28"/>
          <w:szCs w:val="28"/>
        </w:rPr>
        <w:t>:</w:t>
      </w:r>
      <w:r w:rsidR="00107F6D" w:rsidRPr="00770987">
        <w:rPr>
          <w:b/>
          <w:bCs/>
          <w:sz w:val="28"/>
          <w:szCs w:val="28"/>
        </w:rPr>
        <w:t xml:space="preserve"> </w:t>
      </w:r>
    </w:p>
    <w:p w14:paraId="78CAF670" w14:textId="6C948CAD" w:rsidR="006663BA" w:rsidRPr="00770987" w:rsidRDefault="006663BA" w:rsidP="007431FD">
      <w:pPr>
        <w:pStyle w:val="Default"/>
        <w:ind w:left="360"/>
        <w:rPr>
          <w:b/>
          <w:bCs/>
          <w:i/>
          <w:iCs/>
        </w:rPr>
      </w:pPr>
      <w:r w:rsidRPr="00770987">
        <w:rPr>
          <w:b/>
          <w:bCs/>
          <w:i/>
          <w:iCs/>
        </w:rPr>
        <w:t>The EP1 and additional documentation</w:t>
      </w:r>
    </w:p>
    <w:p w14:paraId="1D78FF67" w14:textId="77777777" w:rsidR="006663BA" w:rsidRPr="00770987" w:rsidRDefault="006663BA" w:rsidP="007A7731">
      <w:pPr>
        <w:pStyle w:val="Default"/>
        <w:ind w:left="1134" w:hanging="567"/>
      </w:pPr>
    </w:p>
    <w:p w14:paraId="5D6BDA0F" w14:textId="15AE9ABD" w:rsidR="00400FA6" w:rsidRPr="00770987" w:rsidRDefault="00BF6607" w:rsidP="00826EBB">
      <w:pPr>
        <w:pStyle w:val="Default"/>
        <w:ind w:left="1352" w:hanging="1210"/>
      </w:pPr>
      <w:r>
        <w:t>7.1.</w:t>
      </w:r>
      <w:r w:rsidR="00235428">
        <w:t xml:space="preserve">      </w:t>
      </w:r>
      <w:r w:rsidR="00826EBB">
        <w:t xml:space="preserve">      </w:t>
      </w:r>
      <w:r w:rsidR="00107F6D" w:rsidRPr="00770987">
        <w:t>The document</w:t>
      </w:r>
      <w:r w:rsidR="00B52C65" w:rsidRPr="00770987">
        <w:t xml:space="preserve">ation (EP1 and supporting </w:t>
      </w:r>
      <w:r w:rsidR="001B5C1E" w:rsidRPr="00770987">
        <w:t>evidence</w:t>
      </w:r>
      <w:r w:rsidR="005930DC" w:rsidRPr="00770987">
        <w:t xml:space="preserve"> pack</w:t>
      </w:r>
      <w:r w:rsidR="00B52C65" w:rsidRPr="00770987">
        <w:t>)</w:t>
      </w:r>
      <w:r w:rsidR="00107F6D" w:rsidRPr="00770987">
        <w:t xml:space="preserve"> that you provide is </w:t>
      </w:r>
      <w:r w:rsidR="00235428">
        <w:t xml:space="preserve">  </w:t>
      </w:r>
      <w:r w:rsidR="00107F6D" w:rsidRPr="00770987">
        <w:t xml:space="preserve">sent by post to the parents, the </w:t>
      </w:r>
      <w:r w:rsidR="00F43937" w:rsidRPr="00770987">
        <w:t>g</w:t>
      </w:r>
      <w:r w:rsidR="00107F6D" w:rsidRPr="00770987">
        <w:t>overnors</w:t>
      </w:r>
      <w:r w:rsidR="0033422D">
        <w:t>,</w:t>
      </w:r>
      <w:r w:rsidR="00107F6D" w:rsidRPr="00770987">
        <w:t xml:space="preserve"> and the </w:t>
      </w:r>
      <w:r w:rsidR="00F43937" w:rsidRPr="00770987">
        <w:t>L</w:t>
      </w:r>
      <w:r w:rsidR="005930DC" w:rsidRPr="00770987">
        <w:t>A</w:t>
      </w:r>
      <w:r w:rsidR="00107F6D" w:rsidRPr="00770987">
        <w:t xml:space="preserve"> (unless an </w:t>
      </w:r>
      <w:r w:rsidR="00F43937" w:rsidRPr="00770987">
        <w:t>a</w:t>
      </w:r>
      <w:r w:rsidR="00107F6D" w:rsidRPr="00770987">
        <w:t xml:space="preserve">cademy </w:t>
      </w:r>
      <w:r w:rsidR="001F29AA" w:rsidRPr="00770987">
        <w:t>GB</w:t>
      </w:r>
      <w:r w:rsidR="00107F6D" w:rsidRPr="00770987">
        <w:t xml:space="preserve"> has </w:t>
      </w:r>
      <w:r w:rsidR="00400FA6" w:rsidRPr="00770987">
        <w:t>formally</w:t>
      </w:r>
      <w:r w:rsidR="00107F6D" w:rsidRPr="00770987">
        <w:t xml:space="preserve"> </w:t>
      </w:r>
      <w:r w:rsidR="00400FA6" w:rsidRPr="00770987">
        <w:t>notified that</w:t>
      </w:r>
      <w:r w:rsidR="00107F6D" w:rsidRPr="00770987">
        <w:t xml:space="preserve"> the </w:t>
      </w:r>
      <w:r w:rsidR="005930DC" w:rsidRPr="00770987">
        <w:t>LA</w:t>
      </w:r>
      <w:r w:rsidR="00400FA6" w:rsidRPr="00770987">
        <w:t xml:space="preserve"> is not invited to attend the meeting</w:t>
      </w:r>
      <w:r w:rsidR="00107F6D" w:rsidRPr="00770987">
        <w:t xml:space="preserve">). As the information is confidential you should consider how to securely send this to all parties. </w:t>
      </w:r>
    </w:p>
    <w:p w14:paraId="72806087" w14:textId="77777777" w:rsidR="007F1CB6" w:rsidRPr="00770987" w:rsidRDefault="007F1CB6" w:rsidP="007A7731">
      <w:pPr>
        <w:pStyle w:val="Default"/>
        <w:ind w:left="1134" w:hanging="567"/>
      </w:pPr>
    </w:p>
    <w:p w14:paraId="1448C8F8" w14:textId="52BBD7FA" w:rsidR="00107F6D" w:rsidRPr="00770987" w:rsidRDefault="007475BF" w:rsidP="00CA1120">
      <w:pPr>
        <w:pStyle w:val="Default"/>
        <w:ind w:left="1276" w:hanging="709"/>
      </w:pPr>
      <w:r>
        <w:t>7.</w:t>
      </w:r>
      <w:r w:rsidR="00BF6607">
        <w:t>1.1.</w:t>
      </w:r>
      <w:r w:rsidR="00CA1120">
        <w:t xml:space="preserve"> </w:t>
      </w:r>
      <w:r>
        <w:t xml:space="preserve"> </w:t>
      </w:r>
      <w:r w:rsidR="00400FA6" w:rsidRPr="00770987">
        <w:rPr>
          <w:b/>
          <w:bCs/>
        </w:rPr>
        <w:t>N.B</w:t>
      </w:r>
      <w:r w:rsidR="00400FA6" w:rsidRPr="00770987">
        <w:t xml:space="preserve"> </w:t>
      </w:r>
      <w:r w:rsidR="00107F6D" w:rsidRPr="00770987">
        <w:t xml:space="preserve">The </w:t>
      </w:r>
      <w:r w:rsidR="00B52C65" w:rsidRPr="00770987">
        <w:t>documentation</w:t>
      </w:r>
      <w:r w:rsidR="00107F6D" w:rsidRPr="00770987">
        <w:t xml:space="preserve"> must be available to all parties </w:t>
      </w:r>
      <w:r w:rsidR="00107F6D" w:rsidRPr="00770987">
        <w:rPr>
          <w:u w:val="single"/>
        </w:rPr>
        <w:t>at least</w:t>
      </w:r>
      <w:r w:rsidR="00107F6D" w:rsidRPr="00770987">
        <w:t xml:space="preserve"> </w:t>
      </w:r>
      <w:r w:rsidR="00107F6D" w:rsidRPr="00770987">
        <w:rPr>
          <w:b/>
          <w:bCs/>
        </w:rPr>
        <w:t>5</w:t>
      </w:r>
      <w:r w:rsidR="00107F6D" w:rsidRPr="00770987">
        <w:t xml:space="preserve"> school </w:t>
      </w:r>
      <w:r>
        <w:t xml:space="preserve">  </w:t>
      </w:r>
      <w:r w:rsidR="00235428">
        <w:t xml:space="preserve"> </w:t>
      </w:r>
      <w:r w:rsidR="00107F6D" w:rsidRPr="00770987">
        <w:t xml:space="preserve">days in advance of the meeting. </w:t>
      </w:r>
    </w:p>
    <w:p w14:paraId="7E6C8528" w14:textId="77777777" w:rsidR="00400FA6" w:rsidRPr="00770987" w:rsidRDefault="00400FA6" w:rsidP="007A7731">
      <w:pPr>
        <w:pStyle w:val="Default"/>
        <w:ind w:left="1134" w:hanging="567"/>
      </w:pPr>
    </w:p>
    <w:p w14:paraId="4752A14B" w14:textId="434E775A" w:rsidR="00107F6D" w:rsidRPr="00770987" w:rsidRDefault="00235428" w:rsidP="00CA1120">
      <w:pPr>
        <w:pStyle w:val="Default"/>
        <w:ind w:left="1276" w:hanging="709"/>
      </w:pPr>
      <w:r>
        <w:t>7.1.2.</w:t>
      </w:r>
      <w:r w:rsidR="00CA1120">
        <w:t xml:space="preserve">  </w:t>
      </w:r>
      <w:r w:rsidR="00107F6D" w:rsidRPr="00770987">
        <w:t>Some schools present th</w:t>
      </w:r>
      <w:r w:rsidR="00B52C65" w:rsidRPr="00770987">
        <w:t>is documentation</w:t>
      </w:r>
      <w:r w:rsidR="00107F6D" w:rsidRPr="00770987">
        <w:t xml:space="preserve"> in a ring binder, some have the</w:t>
      </w:r>
      <w:r w:rsidR="001B5C1E" w:rsidRPr="00770987">
        <w:t xml:space="preserve"> pack</w:t>
      </w:r>
      <w:r w:rsidR="00107F6D" w:rsidRPr="00770987">
        <w:t xml:space="preserve"> bound and others simply provide loose paperwork in an envelope. It is helpful to have identical sets of documents with numbered pages so that everyone in the</w:t>
      </w:r>
      <w:r w:rsidR="007F1CB6" w:rsidRPr="00770987">
        <w:t xml:space="preserve"> review</w:t>
      </w:r>
      <w:r w:rsidR="00107F6D" w:rsidRPr="00770987">
        <w:t xml:space="preserve"> meeting can refer to the same pages for reference. </w:t>
      </w:r>
    </w:p>
    <w:p w14:paraId="43C36979" w14:textId="77777777" w:rsidR="00655EBA" w:rsidRPr="00770987" w:rsidRDefault="00655EBA" w:rsidP="007A7731">
      <w:pPr>
        <w:pStyle w:val="Default"/>
        <w:ind w:left="1134" w:hanging="567"/>
      </w:pPr>
    </w:p>
    <w:p w14:paraId="480293DC" w14:textId="30692C20" w:rsidR="00107F6D" w:rsidRPr="00770987" w:rsidRDefault="00CA1120" w:rsidP="00CA1120">
      <w:pPr>
        <w:pStyle w:val="Default"/>
        <w:ind w:left="1276" w:hanging="851"/>
      </w:pPr>
      <w:r>
        <w:t xml:space="preserve">  </w:t>
      </w:r>
      <w:r w:rsidR="00235428">
        <w:t>7.1.3</w:t>
      </w:r>
      <w:r>
        <w:t>.</w:t>
      </w:r>
      <w:r w:rsidR="00235428">
        <w:t xml:space="preserve"> </w:t>
      </w:r>
      <w:r>
        <w:t xml:space="preserve"> </w:t>
      </w:r>
      <w:r w:rsidR="00107F6D" w:rsidRPr="00770987">
        <w:t xml:space="preserve">You may arrange to email the papers to the </w:t>
      </w:r>
      <w:r w:rsidR="007F1CB6" w:rsidRPr="00770987">
        <w:t>LA</w:t>
      </w:r>
      <w:r w:rsidR="00F43937" w:rsidRPr="00770987">
        <w:t xml:space="preserve"> </w:t>
      </w:r>
      <w:r w:rsidR="00107F6D" w:rsidRPr="00770987">
        <w:t xml:space="preserve">and the </w:t>
      </w:r>
      <w:r w:rsidR="00F43937" w:rsidRPr="00770987">
        <w:t>g</w:t>
      </w:r>
      <w:r w:rsidR="00107F6D" w:rsidRPr="00770987">
        <w:t xml:space="preserve">overnors and even the parents if they choose. We would recommend having hard copies available to follow </w:t>
      </w:r>
      <w:r w:rsidR="008F72FF" w:rsidRPr="00770987">
        <w:t xml:space="preserve">via post </w:t>
      </w:r>
      <w:r w:rsidR="00107F6D" w:rsidRPr="00770987">
        <w:t xml:space="preserve">or </w:t>
      </w:r>
      <w:r w:rsidR="008F72FF" w:rsidRPr="00770987">
        <w:t>a</w:t>
      </w:r>
      <w:r w:rsidR="005930DC" w:rsidRPr="00770987">
        <w:t>ccessible</w:t>
      </w:r>
      <w:r w:rsidR="008F72FF" w:rsidRPr="00770987">
        <w:t xml:space="preserve"> </w:t>
      </w:r>
      <w:r w:rsidR="00107F6D" w:rsidRPr="00770987">
        <w:t xml:space="preserve">at the meeting. </w:t>
      </w:r>
    </w:p>
    <w:p w14:paraId="41AF9AEB" w14:textId="77777777" w:rsidR="00655EBA" w:rsidRPr="00770987" w:rsidRDefault="00655EBA" w:rsidP="007A7731">
      <w:pPr>
        <w:pStyle w:val="Default"/>
        <w:ind w:left="1134" w:hanging="567"/>
      </w:pPr>
    </w:p>
    <w:p w14:paraId="4E285F6C" w14:textId="5A17703E" w:rsidR="00107F6D" w:rsidRPr="00CA1120" w:rsidRDefault="00826EBB" w:rsidP="00CA1120">
      <w:pPr>
        <w:ind w:left="1276" w:hanging="1276"/>
        <w:rPr>
          <w:rFonts w:cs="Arial"/>
          <w:sz w:val="24"/>
        </w:rPr>
      </w:pPr>
      <w:r>
        <w:rPr>
          <w:rFonts w:cs="Arial"/>
          <w:sz w:val="24"/>
        </w:rPr>
        <w:t xml:space="preserve"> </w:t>
      </w:r>
      <w:r w:rsidR="00CA1120">
        <w:rPr>
          <w:rFonts w:cs="Arial"/>
          <w:sz w:val="24"/>
        </w:rPr>
        <w:t xml:space="preserve">7.2.           </w:t>
      </w:r>
      <w:r>
        <w:rPr>
          <w:rFonts w:cs="Arial"/>
          <w:sz w:val="24"/>
        </w:rPr>
        <w:t xml:space="preserve"> </w:t>
      </w:r>
      <w:r w:rsidR="00107F6D" w:rsidRPr="00CA1120">
        <w:rPr>
          <w:rFonts w:cs="Arial"/>
          <w:sz w:val="24"/>
        </w:rPr>
        <w:t>We suggest</w:t>
      </w:r>
      <w:r w:rsidR="0064246C">
        <w:rPr>
          <w:rFonts w:cs="Arial"/>
          <w:sz w:val="24"/>
        </w:rPr>
        <w:t>-</w:t>
      </w:r>
      <w:r w:rsidR="00BF6607" w:rsidRPr="00CA1120">
        <w:rPr>
          <w:rFonts w:cs="Arial"/>
          <w:sz w:val="24"/>
        </w:rPr>
        <w:t xml:space="preserve"> r</w:t>
      </w:r>
      <w:r w:rsidR="00107F6D" w:rsidRPr="00CA1120">
        <w:rPr>
          <w:rFonts w:cs="Arial"/>
          <w:sz w:val="24"/>
        </w:rPr>
        <w:t xml:space="preserve">emoving references to other children (peers/siblings) unless directly relevant to the incident(s) </w:t>
      </w:r>
    </w:p>
    <w:p w14:paraId="3CC4D9AE" w14:textId="77777777" w:rsidR="00655EBA" w:rsidRPr="00770987" w:rsidRDefault="00655EBA" w:rsidP="007A7731">
      <w:pPr>
        <w:pStyle w:val="ListParagraph"/>
        <w:ind w:left="1985" w:hanging="709"/>
        <w:rPr>
          <w:rFonts w:cs="Arial"/>
          <w:sz w:val="24"/>
        </w:rPr>
      </w:pPr>
    </w:p>
    <w:p w14:paraId="7DE1888C" w14:textId="4C72889C" w:rsidR="00107F6D" w:rsidRPr="00770987" w:rsidRDefault="00CA1120" w:rsidP="00826EBB">
      <w:pPr>
        <w:pStyle w:val="Default"/>
        <w:spacing w:after="260"/>
        <w:ind w:left="1276" w:hanging="709"/>
      </w:pPr>
      <w:r>
        <w:t>7.2.</w:t>
      </w:r>
      <w:r w:rsidR="00826EBB">
        <w:t xml:space="preserve">1.  </w:t>
      </w:r>
      <w:r w:rsidR="00107F6D" w:rsidRPr="00770987">
        <w:t xml:space="preserve">Consider accessibility of information and avoid jargon/acronyms. A recipient may have a </w:t>
      </w:r>
      <w:r w:rsidR="005930DC" w:rsidRPr="00770987">
        <w:t xml:space="preserve">disability, </w:t>
      </w:r>
      <w:r w:rsidR="00107F6D" w:rsidRPr="00770987">
        <w:t>communication di</w:t>
      </w:r>
      <w:r w:rsidR="001B5C1E" w:rsidRPr="00770987">
        <w:t>fficulty</w:t>
      </w:r>
      <w:r w:rsidR="00107F6D" w:rsidRPr="00770987">
        <w:t xml:space="preserve">, English as a second language or may not read with </w:t>
      </w:r>
      <w:proofErr w:type="gramStart"/>
      <w:r w:rsidR="00107F6D" w:rsidRPr="00770987">
        <w:t>confidence</w:t>
      </w:r>
      <w:proofErr w:type="gramEnd"/>
      <w:r w:rsidR="00107F6D" w:rsidRPr="00770987">
        <w:t xml:space="preserve"> </w:t>
      </w:r>
    </w:p>
    <w:p w14:paraId="6D9CA825" w14:textId="46DB37E2" w:rsidR="00655EBA" w:rsidRPr="00770987" w:rsidRDefault="00826EBB" w:rsidP="00FD3A73">
      <w:pPr>
        <w:pStyle w:val="Default"/>
        <w:spacing w:after="260"/>
        <w:ind w:left="1560" w:hanging="993"/>
      </w:pPr>
      <w:r>
        <w:t xml:space="preserve">7.2.2.  </w:t>
      </w:r>
      <w:r w:rsidR="00107F6D" w:rsidRPr="00770987">
        <w:t xml:space="preserve">Include a contents/index page of the documents enclosed with page </w:t>
      </w:r>
      <w:proofErr w:type="gramStart"/>
      <w:r w:rsidR="00107F6D" w:rsidRPr="00770987">
        <w:t>numbers</w:t>
      </w:r>
      <w:proofErr w:type="gramEnd"/>
    </w:p>
    <w:p w14:paraId="52951E01" w14:textId="63822BBD" w:rsidR="00107F6D" w:rsidRPr="00770987" w:rsidRDefault="00FD3A73" w:rsidP="00FD3A73">
      <w:pPr>
        <w:pStyle w:val="Default"/>
        <w:spacing w:after="260"/>
        <w:ind w:left="1418" w:hanging="851"/>
      </w:pPr>
      <w:r>
        <w:t xml:space="preserve">7.2.3.   </w:t>
      </w:r>
      <w:r w:rsidR="00107F6D" w:rsidRPr="00770987">
        <w:t xml:space="preserve">Organise the </w:t>
      </w:r>
      <w:r w:rsidR="001B5C1E" w:rsidRPr="00770987">
        <w:t>pack</w:t>
      </w:r>
      <w:r w:rsidR="00107F6D" w:rsidRPr="00770987">
        <w:t xml:space="preserve"> so that the </w:t>
      </w:r>
      <w:r w:rsidR="00F43937" w:rsidRPr="00770987">
        <w:t>h</w:t>
      </w:r>
      <w:r w:rsidR="00107F6D" w:rsidRPr="00770987">
        <w:t>ead</w:t>
      </w:r>
      <w:r w:rsidR="005930DC" w:rsidRPr="00770987">
        <w:t>t</w:t>
      </w:r>
      <w:r w:rsidR="00107F6D" w:rsidRPr="00770987">
        <w:t xml:space="preserve">eacher’s </w:t>
      </w:r>
      <w:r w:rsidR="005930DC" w:rsidRPr="00770987">
        <w:t>s</w:t>
      </w:r>
      <w:r w:rsidR="00107F6D" w:rsidRPr="00770987">
        <w:t>tatement, E</w:t>
      </w:r>
      <w:r w:rsidR="001B5C1E" w:rsidRPr="00770987">
        <w:t>P1</w:t>
      </w:r>
      <w:r w:rsidR="00107F6D" w:rsidRPr="00770987">
        <w:t xml:space="preserve">, </w:t>
      </w:r>
      <w:r w:rsidR="005930DC" w:rsidRPr="00770987">
        <w:t>l</w:t>
      </w:r>
      <w:r w:rsidR="00107F6D" w:rsidRPr="00770987">
        <w:t xml:space="preserve">etter to </w:t>
      </w:r>
      <w:r w:rsidR="005930DC" w:rsidRPr="00770987">
        <w:t>p</w:t>
      </w:r>
      <w:r w:rsidR="00107F6D" w:rsidRPr="00770987">
        <w:t xml:space="preserve">arents, and the </w:t>
      </w:r>
      <w:r w:rsidR="005930DC" w:rsidRPr="00770987">
        <w:t>c</w:t>
      </w:r>
      <w:r w:rsidR="00107F6D" w:rsidRPr="00770987">
        <w:t xml:space="preserve">hronology are near the </w:t>
      </w:r>
      <w:proofErr w:type="gramStart"/>
      <w:r w:rsidR="00107F6D" w:rsidRPr="00770987">
        <w:t>front</w:t>
      </w:r>
      <w:proofErr w:type="gramEnd"/>
      <w:r w:rsidR="00107F6D" w:rsidRPr="00770987">
        <w:t xml:space="preserve"> </w:t>
      </w:r>
    </w:p>
    <w:p w14:paraId="3DACF650" w14:textId="3561CAF7" w:rsidR="00107F6D" w:rsidRPr="00770987" w:rsidRDefault="00FD3A73" w:rsidP="00FD3A73">
      <w:pPr>
        <w:pStyle w:val="Default"/>
        <w:ind w:left="1418" w:hanging="851"/>
      </w:pPr>
      <w:r>
        <w:lastRenderedPageBreak/>
        <w:t xml:space="preserve">7.2.4. </w:t>
      </w:r>
      <w:r w:rsidR="009F26E3">
        <w:t xml:space="preserve">  </w:t>
      </w:r>
      <w:r w:rsidR="00107F6D" w:rsidRPr="00770987">
        <w:t xml:space="preserve">Consider providing typed versions of handwritten statements/information, to accompany the originals where handwriting may be difficult to </w:t>
      </w:r>
      <w:proofErr w:type="gramStart"/>
      <w:r w:rsidR="00107F6D" w:rsidRPr="00770987">
        <w:t>decipher</w:t>
      </w:r>
      <w:proofErr w:type="gramEnd"/>
      <w:r w:rsidR="00107F6D" w:rsidRPr="00770987">
        <w:t xml:space="preserve"> </w:t>
      </w:r>
    </w:p>
    <w:p w14:paraId="7F328520" w14:textId="502A1C74" w:rsidR="00361D16" w:rsidRPr="00770987" w:rsidRDefault="00361D16" w:rsidP="00107F6D">
      <w:pPr>
        <w:rPr>
          <w:rFonts w:cs="Arial"/>
          <w:b/>
          <w:bCs/>
          <w:sz w:val="24"/>
        </w:rPr>
      </w:pPr>
    </w:p>
    <w:p w14:paraId="73C06DE0" w14:textId="04AB42E7" w:rsidR="00314298" w:rsidRPr="00770987" w:rsidRDefault="00314298" w:rsidP="00314298">
      <w:pPr>
        <w:pStyle w:val="ListParagraph"/>
        <w:ind w:left="360"/>
        <w:rPr>
          <w:rFonts w:cs="Arial"/>
          <w:b/>
          <w:bCs/>
          <w:sz w:val="24"/>
        </w:rPr>
      </w:pPr>
    </w:p>
    <w:p w14:paraId="39323896" w14:textId="56B1B3D3" w:rsidR="00314298" w:rsidRPr="00770987" w:rsidRDefault="00314298" w:rsidP="00314298">
      <w:pPr>
        <w:pStyle w:val="ListParagraph"/>
        <w:ind w:left="360"/>
        <w:rPr>
          <w:rFonts w:cs="Arial"/>
          <w:b/>
          <w:bCs/>
          <w:sz w:val="24"/>
        </w:rPr>
      </w:pPr>
    </w:p>
    <w:p w14:paraId="7A4C7D9D" w14:textId="637BF9AD" w:rsidR="00314298" w:rsidRPr="00770987" w:rsidRDefault="00314298" w:rsidP="00314298">
      <w:pPr>
        <w:pStyle w:val="ListParagraph"/>
        <w:ind w:left="360"/>
        <w:rPr>
          <w:rFonts w:cs="Arial"/>
          <w:b/>
          <w:bCs/>
          <w:sz w:val="24"/>
        </w:rPr>
      </w:pPr>
    </w:p>
    <w:p w14:paraId="2626559D" w14:textId="27AF33DD" w:rsidR="00314298" w:rsidRPr="00770987" w:rsidRDefault="00314298" w:rsidP="00314298">
      <w:pPr>
        <w:pStyle w:val="ListParagraph"/>
        <w:ind w:left="360"/>
        <w:rPr>
          <w:rFonts w:cs="Arial"/>
          <w:b/>
          <w:bCs/>
          <w:sz w:val="24"/>
        </w:rPr>
      </w:pPr>
    </w:p>
    <w:p w14:paraId="2C316429" w14:textId="7DDC561A" w:rsidR="00314298" w:rsidRPr="00770987" w:rsidRDefault="00314298" w:rsidP="00314298">
      <w:pPr>
        <w:pStyle w:val="ListParagraph"/>
        <w:ind w:left="360"/>
        <w:rPr>
          <w:rFonts w:cs="Arial"/>
          <w:b/>
          <w:bCs/>
          <w:sz w:val="24"/>
        </w:rPr>
      </w:pPr>
    </w:p>
    <w:p w14:paraId="08E02227" w14:textId="198AEBA4" w:rsidR="00314298" w:rsidRPr="00770987" w:rsidRDefault="00314298" w:rsidP="00314298">
      <w:pPr>
        <w:pStyle w:val="ListParagraph"/>
        <w:ind w:left="360"/>
        <w:rPr>
          <w:rFonts w:cs="Arial"/>
          <w:b/>
          <w:bCs/>
          <w:sz w:val="24"/>
        </w:rPr>
      </w:pPr>
    </w:p>
    <w:p w14:paraId="017EB245" w14:textId="7489C3AD" w:rsidR="00314298" w:rsidRPr="00770987" w:rsidRDefault="00314298" w:rsidP="00314298">
      <w:pPr>
        <w:pStyle w:val="ListParagraph"/>
        <w:ind w:left="360"/>
        <w:rPr>
          <w:rFonts w:cs="Arial"/>
          <w:b/>
          <w:bCs/>
          <w:sz w:val="24"/>
        </w:rPr>
      </w:pPr>
    </w:p>
    <w:p w14:paraId="6424B00B" w14:textId="6E828676" w:rsidR="00314298" w:rsidRPr="00770987" w:rsidRDefault="00314298" w:rsidP="00314298">
      <w:pPr>
        <w:pStyle w:val="ListParagraph"/>
        <w:ind w:left="360"/>
        <w:rPr>
          <w:rFonts w:cs="Arial"/>
          <w:b/>
          <w:bCs/>
          <w:sz w:val="24"/>
        </w:rPr>
      </w:pPr>
    </w:p>
    <w:p w14:paraId="7F813803" w14:textId="77777777" w:rsidR="00314298" w:rsidRPr="00770987" w:rsidRDefault="00314298" w:rsidP="00314298">
      <w:pPr>
        <w:pStyle w:val="ListParagraph"/>
        <w:ind w:left="360"/>
        <w:rPr>
          <w:rFonts w:cs="Arial"/>
          <w:b/>
          <w:bCs/>
          <w:sz w:val="24"/>
        </w:rPr>
      </w:pPr>
    </w:p>
    <w:p w14:paraId="2717447D" w14:textId="77777777" w:rsidR="00314298" w:rsidRPr="00770987" w:rsidRDefault="00314298" w:rsidP="00314298">
      <w:pPr>
        <w:pStyle w:val="ListParagraph"/>
        <w:ind w:left="360"/>
        <w:rPr>
          <w:rFonts w:cs="Arial"/>
          <w:b/>
          <w:bCs/>
          <w:sz w:val="24"/>
        </w:rPr>
      </w:pPr>
    </w:p>
    <w:p w14:paraId="396D91C3" w14:textId="77777777" w:rsidR="00FD4987" w:rsidRPr="00770987" w:rsidRDefault="00FD4987" w:rsidP="00314298">
      <w:pPr>
        <w:pStyle w:val="ListParagraph"/>
        <w:ind w:left="360"/>
        <w:rPr>
          <w:rFonts w:cs="Arial"/>
          <w:b/>
          <w:bCs/>
          <w:sz w:val="24"/>
        </w:rPr>
        <w:sectPr w:rsidR="00FD4987" w:rsidRPr="00770987" w:rsidSect="000209C5">
          <w:footerReference w:type="default" r:id="rId11"/>
          <w:headerReference w:type="first" r:id="rId12"/>
          <w:pgSz w:w="11906" w:h="16838" w:code="9"/>
          <w:pgMar w:top="1440" w:right="1133" w:bottom="1440" w:left="1077" w:header="709" w:footer="709" w:gutter="0"/>
          <w:pgNumType w:start="0"/>
          <w:cols w:space="708"/>
          <w:titlePg/>
          <w:docGrid w:linePitch="360"/>
        </w:sectPr>
      </w:pPr>
    </w:p>
    <w:p w14:paraId="7A92637B" w14:textId="603AAAAE" w:rsidR="00361D16" w:rsidRPr="00770987" w:rsidRDefault="00A732C0" w:rsidP="008805EA">
      <w:pPr>
        <w:rPr>
          <w:rFonts w:cs="Arial"/>
          <w:b/>
          <w:bCs/>
          <w:sz w:val="24"/>
        </w:rPr>
      </w:pPr>
      <w:r w:rsidRPr="00770987">
        <w:rPr>
          <w:rFonts w:cs="Arial"/>
          <w:b/>
          <w:bCs/>
          <w:sz w:val="24"/>
        </w:rPr>
        <w:lastRenderedPageBreak/>
        <w:t>E</w:t>
      </w:r>
      <w:r w:rsidR="005C2FAF" w:rsidRPr="00770987">
        <w:rPr>
          <w:rFonts w:cs="Arial"/>
          <w:b/>
          <w:bCs/>
          <w:sz w:val="24"/>
        </w:rPr>
        <w:t>xample</w:t>
      </w:r>
      <w:r w:rsidR="008805EA" w:rsidRPr="00770987">
        <w:rPr>
          <w:rFonts w:cs="Arial"/>
          <w:b/>
          <w:bCs/>
          <w:sz w:val="24"/>
        </w:rPr>
        <w:t xml:space="preserve"> Chronology</w:t>
      </w:r>
    </w:p>
    <w:p w14:paraId="4C50AEA8" w14:textId="4E494F14" w:rsidR="00361D16" w:rsidRPr="00770987" w:rsidRDefault="00361D16" w:rsidP="00107F6D">
      <w:pPr>
        <w:rPr>
          <w:rFonts w:cs="Arial"/>
          <w:b/>
          <w:bCs/>
          <w:sz w:val="24"/>
        </w:rPr>
      </w:pPr>
    </w:p>
    <w:p w14:paraId="6D6B8941" w14:textId="517D7E65" w:rsidR="00361D16" w:rsidRPr="00770987" w:rsidRDefault="00361D16" w:rsidP="00107F6D">
      <w:pPr>
        <w:rPr>
          <w:rFonts w:cs="Arial"/>
          <w:b/>
          <w:bCs/>
          <w:sz w:val="24"/>
        </w:rPr>
      </w:pPr>
    </w:p>
    <w:tbl>
      <w:tblPr>
        <w:tblStyle w:val="TableGrid"/>
        <w:tblW w:w="13603" w:type="dxa"/>
        <w:tblLook w:val="04A0" w:firstRow="1" w:lastRow="0" w:firstColumn="1" w:lastColumn="0" w:noHBand="0" w:noVBand="1"/>
      </w:tblPr>
      <w:tblGrid>
        <w:gridCol w:w="1075"/>
        <w:gridCol w:w="999"/>
        <w:gridCol w:w="4665"/>
        <w:gridCol w:w="1977"/>
        <w:gridCol w:w="3626"/>
        <w:gridCol w:w="1261"/>
      </w:tblGrid>
      <w:tr w:rsidR="00662CEC" w:rsidRPr="00770987" w14:paraId="10D91470" w14:textId="2CA28392" w:rsidTr="00646D97">
        <w:trPr>
          <w:trHeight w:val="622"/>
        </w:trPr>
        <w:tc>
          <w:tcPr>
            <w:tcW w:w="1075" w:type="dxa"/>
            <w:shd w:val="clear" w:color="auto" w:fill="C6D9F1" w:themeFill="text2" w:themeFillTint="33"/>
          </w:tcPr>
          <w:p w14:paraId="45C423C5" w14:textId="6C772F23" w:rsidR="00F255AA" w:rsidRPr="00770987" w:rsidRDefault="00F255AA" w:rsidP="00F255AA">
            <w:pPr>
              <w:jc w:val="center"/>
              <w:rPr>
                <w:rFonts w:cs="Arial"/>
                <w:b/>
                <w:bCs/>
                <w:sz w:val="24"/>
              </w:rPr>
            </w:pPr>
            <w:bookmarkStart w:id="0" w:name="_Hlk39491680"/>
            <w:r w:rsidRPr="00770987">
              <w:rPr>
                <w:rFonts w:cs="Arial"/>
                <w:b/>
                <w:bCs/>
                <w:sz w:val="24"/>
              </w:rPr>
              <w:t>Date</w:t>
            </w:r>
            <w:r w:rsidR="004F072F" w:rsidRPr="00770987">
              <w:rPr>
                <w:rFonts w:cs="Arial"/>
                <w:b/>
                <w:bCs/>
                <w:sz w:val="24"/>
              </w:rPr>
              <w:t xml:space="preserve"> of event</w:t>
            </w:r>
          </w:p>
        </w:tc>
        <w:tc>
          <w:tcPr>
            <w:tcW w:w="999" w:type="dxa"/>
            <w:shd w:val="clear" w:color="auto" w:fill="C6D9F1" w:themeFill="text2" w:themeFillTint="33"/>
          </w:tcPr>
          <w:p w14:paraId="109D0D7E" w14:textId="275AE0F7" w:rsidR="00F255AA" w:rsidRPr="00770987" w:rsidRDefault="00F255AA" w:rsidP="000D0E5D">
            <w:pPr>
              <w:jc w:val="center"/>
              <w:rPr>
                <w:rFonts w:cs="Arial"/>
                <w:b/>
                <w:bCs/>
                <w:sz w:val="24"/>
              </w:rPr>
            </w:pPr>
            <w:r w:rsidRPr="00770987">
              <w:rPr>
                <w:rFonts w:cs="Arial"/>
                <w:b/>
                <w:bCs/>
                <w:sz w:val="24"/>
              </w:rPr>
              <w:t>Type of event</w:t>
            </w:r>
          </w:p>
        </w:tc>
        <w:tc>
          <w:tcPr>
            <w:tcW w:w="4725" w:type="dxa"/>
            <w:shd w:val="clear" w:color="auto" w:fill="C6D9F1" w:themeFill="text2" w:themeFillTint="33"/>
          </w:tcPr>
          <w:p w14:paraId="741B54D7" w14:textId="5D079C50" w:rsidR="00F255AA" w:rsidRPr="00770987" w:rsidRDefault="00F255AA" w:rsidP="000D0E5D">
            <w:pPr>
              <w:jc w:val="center"/>
              <w:rPr>
                <w:rFonts w:cs="Arial"/>
                <w:b/>
                <w:bCs/>
                <w:sz w:val="24"/>
              </w:rPr>
            </w:pPr>
            <w:r w:rsidRPr="00770987">
              <w:rPr>
                <w:rFonts w:cs="Arial"/>
                <w:b/>
                <w:bCs/>
                <w:sz w:val="24"/>
              </w:rPr>
              <w:t>Detail</w:t>
            </w:r>
            <w:r w:rsidR="000D0E5D" w:rsidRPr="00770987">
              <w:rPr>
                <w:rFonts w:cs="Arial"/>
                <w:b/>
                <w:bCs/>
                <w:sz w:val="24"/>
              </w:rPr>
              <w:t xml:space="preserve"> of event</w:t>
            </w:r>
          </w:p>
        </w:tc>
        <w:tc>
          <w:tcPr>
            <w:tcW w:w="1916" w:type="dxa"/>
            <w:shd w:val="clear" w:color="auto" w:fill="C6D9F1" w:themeFill="text2" w:themeFillTint="33"/>
          </w:tcPr>
          <w:p w14:paraId="47CD9E0C" w14:textId="209625EB" w:rsidR="00F255AA" w:rsidRPr="00770987" w:rsidRDefault="00952EC3" w:rsidP="00F255AA">
            <w:pPr>
              <w:jc w:val="center"/>
              <w:rPr>
                <w:rFonts w:cs="Arial"/>
                <w:b/>
                <w:bCs/>
                <w:sz w:val="24"/>
              </w:rPr>
            </w:pPr>
            <w:r w:rsidRPr="00770987">
              <w:rPr>
                <w:rFonts w:cs="Arial"/>
                <w:b/>
                <w:bCs/>
                <w:sz w:val="24"/>
              </w:rPr>
              <w:t>Action</w:t>
            </w:r>
            <w:r w:rsidR="000D0E5D" w:rsidRPr="00770987">
              <w:rPr>
                <w:rFonts w:cs="Arial"/>
                <w:b/>
                <w:bCs/>
                <w:sz w:val="24"/>
              </w:rPr>
              <w:t>/p</w:t>
            </w:r>
            <w:r w:rsidRPr="00770987">
              <w:rPr>
                <w:rFonts w:cs="Arial"/>
                <w:b/>
                <w:bCs/>
                <w:sz w:val="24"/>
              </w:rPr>
              <w:t xml:space="preserve">urpose </w:t>
            </w:r>
            <w:r w:rsidR="000D0E5D" w:rsidRPr="00770987">
              <w:rPr>
                <w:rFonts w:cs="Arial"/>
                <w:b/>
                <w:bCs/>
                <w:sz w:val="24"/>
              </w:rPr>
              <w:t>C</w:t>
            </w:r>
            <w:r w:rsidRPr="00770987">
              <w:rPr>
                <w:rFonts w:cs="Arial"/>
                <w:b/>
                <w:bCs/>
                <w:sz w:val="24"/>
              </w:rPr>
              <w:t>omments</w:t>
            </w:r>
            <w:r w:rsidR="001655E2" w:rsidRPr="00770987">
              <w:rPr>
                <w:rFonts w:cs="Arial"/>
                <w:b/>
                <w:bCs/>
                <w:sz w:val="24"/>
              </w:rPr>
              <w:t xml:space="preserve"> </w:t>
            </w:r>
          </w:p>
          <w:p w14:paraId="5792B38A" w14:textId="2A55DEA8" w:rsidR="001655E2" w:rsidRPr="00770987" w:rsidRDefault="001655E2" w:rsidP="00952EC3">
            <w:pPr>
              <w:rPr>
                <w:rFonts w:cs="Arial"/>
                <w:b/>
                <w:bCs/>
                <w:sz w:val="24"/>
              </w:rPr>
            </w:pPr>
          </w:p>
        </w:tc>
        <w:tc>
          <w:tcPr>
            <w:tcW w:w="3626" w:type="dxa"/>
            <w:shd w:val="clear" w:color="auto" w:fill="C6D9F1" w:themeFill="text2" w:themeFillTint="33"/>
          </w:tcPr>
          <w:p w14:paraId="7D17550D" w14:textId="20280F57" w:rsidR="00F255AA" w:rsidRPr="00770987" w:rsidRDefault="00F255AA" w:rsidP="00F255AA">
            <w:pPr>
              <w:tabs>
                <w:tab w:val="left" w:pos="8060"/>
                <w:tab w:val="right" w:pos="8317"/>
              </w:tabs>
              <w:jc w:val="center"/>
              <w:rPr>
                <w:rFonts w:cs="Arial"/>
                <w:b/>
                <w:bCs/>
                <w:sz w:val="24"/>
              </w:rPr>
            </w:pPr>
            <w:r w:rsidRPr="00770987">
              <w:rPr>
                <w:rFonts w:cs="Arial"/>
                <w:b/>
                <w:bCs/>
                <w:sz w:val="24"/>
              </w:rPr>
              <w:t>Follow up action</w:t>
            </w:r>
            <w:r w:rsidR="00EF1636" w:rsidRPr="00770987">
              <w:rPr>
                <w:rFonts w:cs="Arial"/>
                <w:b/>
                <w:bCs/>
                <w:sz w:val="24"/>
              </w:rPr>
              <w:t>/</w:t>
            </w:r>
            <w:proofErr w:type="gramStart"/>
            <w:r w:rsidR="00EF1636" w:rsidRPr="00770987">
              <w:rPr>
                <w:rFonts w:cs="Arial"/>
                <w:b/>
                <w:bCs/>
                <w:sz w:val="24"/>
              </w:rPr>
              <w:t>planning</w:t>
            </w:r>
            <w:proofErr w:type="gramEnd"/>
          </w:p>
          <w:p w14:paraId="4B121BAF" w14:textId="77777777" w:rsidR="001655E2" w:rsidRPr="00770987" w:rsidRDefault="001655E2" w:rsidP="00F255AA">
            <w:pPr>
              <w:tabs>
                <w:tab w:val="left" w:pos="3410"/>
              </w:tabs>
              <w:rPr>
                <w:rFonts w:cs="Arial"/>
                <w:sz w:val="24"/>
              </w:rPr>
            </w:pPr>
          </w:p>
          <w:p w14:paraId="31FEA3A7" w14:textId="7EB6CBCE" w:rsidR="00F255AA" w:rsidRPr="00770987" w:rsidRDefault="00F255AA" w:rsidP="00F255AA">
            <w:pPr>
              <w:tabs>
                <w:tab w:val="left" w:pos="3410"/>
              </w:tabs>
              <w:rPr>
                <w:rFonts w:cs="Arial"/>
                <w:sz w:val="24"/>
              </w:rPr>
            </w:pPr>
            <w:r w:rsidRPr="00770987">
              <w:rPr>
                <w:rFonts w:cs="Arial"/>
                <w:sz w:val="24"/>
              </w:rPr>
              <w:tab/>
            </w:r>
          </w:p>
        </w:tc>
        <w:tc>
          <w:tcPr>
            <w:tcW w:w="1262" w:type="dxa"/>
            <w:tcBorders>
              <w:right w:val="single" w:sz="4" w:space="0" w:color="auto"/>
            </w:tcBorders>
            <w:shd w:val="clear" w:color="auto" w:fill="C6D9F1" w:themeFill="text2" w:themeFillTint="33"/>
          </w:tcPr>
          <w:p w14:paraId="2364B047" w14:textId="2DD9213C" w:rsidR="000D0E5D" w:rsidRPr="00770987" w:rsidRDefault="00F255AA" w:rsidP="003C7AFE">
            <w:pPr>
              <w:tabs>
                <w:tab w:val="left" w:pos="2060"/>
                <w:tab w:val="left" w:pos="2140"/>
              </w:tabs>
              <w:rPr>
                <w:rFonts w:cs="Arial"/>
                <w:b/>
                <w:bCs/>
                <w:sz w:val="24"/>
              </w:rPr>
            </w:pPr>
            <w:r w:rsidRPr="00770987">
              <w:rPr>
                <w:rFonts w:cs="Arial"/>
                <w:b/>
                <w:bCs/>
                <w:sz w:val="24"/>
              </w:rPr>
              <w:t>Date</w:t>
            </w:r>
            <w:r w:rsidR="003C7AFE" w:rsidRPr="00770987">
              <w:rPr>
                <w:rFonts w:cs="Arial"/>
                <w:b/>
                <w:bCs/>
                <w:sz w:val="24"/>
              </w:rPr>
              <w:t xml:space="preserve"> action</w:t>
            </w:r>
            <w:r w:rsidR="00193FB8" w:rsidRPr="00770987">
              <w:rPr>
                <w:rFonts w:cs="Arial"/>
                <w:b/>
                <w:bCs/>
                <w:sz w:val="24"/>
              </w:rPr>
              <w:t>ed</w:t>
            </w:r>
          </w:p>
          <w:p w14:paraId="719E4B95" w14:textId="0E831736" w:rsidR="00F255AA" w:rsidRPr="00770987" w:rsidRDefault="003C7AFE" w:rsidP="003C7AFE">
            <w:pPr>
              <w:tabs>
                <w:tab w:val="left" w:pos="2060"/>
                <w:tab w:val="left" w:pos="2140"/>
              </w:tabs>
              <w:rPr>
                <w:rFonts w:cs="Arial"/>
                <w:b/>
                <w:bCs/>
                <w:sz w:val="24"/>
              </w:rPr>
            </w:pPr>
            <w:r w:rsidRPr="00770987">
              <w:rPr>
                <w:rFonts w:cs="Arial"/>
                <w:b/>
                <w:bCs/>
                <w:sz w:val="24"/>
              </w:rPr>
              <w:t>a</w:t>
            </w:r>
            <w:r w:rsidR="00662CEC" w:rsidRPr="00770987">
              <w:rPr>
                <w:rFonts w:cs="Arial"/>
                <w:b/>
                <w:bCs/>
                <w:sz w:val="24"/>
              </w:rPr>
              <w:t xml:space="preserve">nd </w:t>
            </w:r>
            <w:r w:rsidR="00193FB8" w:rsidRPr="00770987">
              <w:rPr>
                <w:rFonts w:cs="Arial"/>
                <w:b/>
                <w:bCs/>
                <w:sz w:val="24"/>
              </w:rPr>
              <w:t>by whom</w:t>
            </w:r>
          </w:p>
        </w:tc>
      </w:tr>
      <w:tr w:rsidR="00193FB8" w:rsidRPr="00770987" w14:paraId="4C572D9C" w14:textId="60C68146" w:rsidTr="00646D97">
        <w:trPr>
          <w:trHeight w:val="622"/>
        </w:trPr>
        <w:tc>
          <w:tcPr>
            <w:tcW w:w="1075" w:type="dxa"/>
          </w:tcPr>
          <w:p w14:paraId="72F1CD33" w14:textId="52051B47" w:rsidR="00F255AA" w:rsidRPr="00770987" w:rsidRDefault="00F255AA" w:rsidP="00107F6D">
            <w:pPr>
              <w:rPr>
                <w:rFonts w:cs="Arial"/>
                <w:szCs w:val="22"/>
              </w:rPr>
            </w:pPr>
            <w:r w:rsidRPr="00770987">
              <w:rPr>
                <w:rFonts w:cs="Arial"/>
                <w:szCs w:val="22"/>
              </w:rPr>
              <w:t>01/0</w:t>
            </w:r>
            <w:r w:rsidR="004F3F0D" w:rsidRPr="00770987">
              <w:rPr>
                <w:rFonts w:cs="Arial"/>
                <w:szCs w:val="22"/>
              </w:rPr>
              <w:t>2</w:t>
            </w:r>
            <w:r w:rsidRPr="00770987">
              <w:rPr>
                <w:rFonts w:cs="Arial"/>
                <w:szCs w:val="22"/>
              </w:rPr>
              <w:t>/2</w:t>
            </w:r>
            <w:r w:rsidR="009147D9">
              <w:rPr>
                <w:rFonts w:cs="Arial"/>
                <w:szCs w:val="22"/>
              </w:rPr>
              <w:t>2</w:t>
            </w:r>
          </w:p>
        </w:tc>
        <w:tc>
          <w:tcPr>
            <w:tcW w:w="999" w:type="dxa"/>
          </w:tcPr>
          <w:p w14:paraId="415A066D" w14:textId="72EFCC55" w:rsidR="00F255AA" w:rsidRPr="00770987" w:rsidRDefault="00F255AA" w:rsidP="00107F6D">
            <w:pPr>
              <w:rPr>
                <w:rFonts w:cs="Arial"/>
                <w:szCs w:val="22"/>
              </w:rPr>
            </w:pPr>
            <w:r w:rsidRPr="00770987">
              <w:rPr>
                <w:rFonts w:cs="Arial"/>
                <w:szCs w:val="22"/>
              </w:rPr>
              <w:t>Incident</w:t>
            </w:r>
          </w:p>
        </w:tc>
        <w:tc>
          <w:tcPr>
            <w:tcW w:w="4725" w:type="dxa"/>
          </w:tcPr>
          <w:p w14:paraId="35B568D4" w14:textId="705581BC" w:rsidR="00F255AA" w:rsidRPr="00770987" w:rsidRDefault="00F255AA" w:rsidP="00107F6D">
            <w:pPr>
              <w:rPr>
                <w:rFonts w:cs="Arial"/>
                <w:b/>
                <w:bCs/>
                <w:szCs w:val="22"/>
              </w:rPr>
            </w:pPr>
            <w:r w:rsidRPr="00770987">
              <w:rPr>
                <w:rFonts w:cs="Arial"/>
                <w:szCs w:val="22"/>
              </w:rPr>
              <w:t xml:space="preserve">Sarah appeared visibly agitated </w:t>
            </w:r>
            <w:r w:rsidR="00E87534" w:rsidRPr="00770987">
              <w:rPr>
                <w:rFonts w:cs="Arial"/>
                <w:szCs w:val="22"/>
              </w:rPr>
              <w:t xml:space="preserve">from the outset </w:t>
            </w:r>
            <w:r w:rsidRPr="00770987">
              <w:rPr>
                <w:rFonts w:cs="Arial"/>
                <w:szCs w:val="22"/>
              </w:rPr>
              <w:t xml:space="preserve">in science P2, I asked her if she was OK </w:t>
            </w:r>
            <w:r w:rsidR="00E87534" w:rsidRPr="00770987">
              <w:rPr>
                <w:rFonts w:cs="Arial"/>
                <w:szCs w:val="22"/>
              </w:rPr>
              <w:t xml:space="preserve">but </w:t>
            </w:r>
            <w:r w:rsidRPr="00770987">
              <w:rPr>
                <w:rFonts w:cs="Arial"/>
                <w:szCs w:val="22"/>
              </w:rPr>
              <w:t xml:space="preserve">she became verbally abusive towards me and the students sitting with her, she hit JD with her ruler and told him to </w:t>
            </w:r>
            <w:r w:rsidR="00E87534" w:rsidRPr="00770987">
              <w:rPr>
                <w:rFonts w:cs="Arial"/>
                <w:szCs w:val="22"/>
              </w:rPr>
              <w:t>f… o..</w:t>
            </w:r>
            <w:r w:rsidRPr="00770987">
              <w:rPr>
                <w:rFonts w:cs="Arial"/>
                <w:szCs w:val="22"/>
              </w:rPr>
              <w:t>, I ask</w:t>
            </w:r>
            <w:r w:rsidR="004F3F0D" w:rsidRPr="00770987">
              <w:rPr>
                <w:rFonts w:cs="Arial"/>
                <w:szCs w:val="22"/>
              </w:rPr>
              <w:t>ed</w:t>
            </w:r>
            <w:r w:rsidRPr="00770987">
              <w:rPr>
                <w:rFonts w:cs="Arial"/>
                <w:szCs w:val="22"/>
              </w:rPr>
              <w:t xml:space="preserve"> for</w:t>
            </w:r>
            <w:r w:rsidR="004F3F0D" w:rsidRPr="00770987">
              <w:rPr>
                <w:rFonts w:cs="Arial"/>
                <w:szCs w:val="22"/>
              </w:rPr>
              <w:t xml:space="preserve"> support from</w:t>
            </w:r>
            <w:r w:rsidRPr="00770987">
              <w:rPr>
                <w:rFonts w:cs="Arial"/>
                <w:szCs w:val="22"/>
              </w:rPr>
              <w:t xml:space="preserve"> on call as the situation was escalating </w:t>
            </w:r>
            <w:r w:rsidR="00606AEB" w:rsidRPr="00770987">
              <w:rPr>
                <w:rFonts w:cs="Arial"/>
                <w:szCs w:val="22"/>
              </w:rPr>
              <w:t xml:space="preserve">rapidly </w:t>
            </w:r>
            <w:r w:rsidRPr="00770987">
              <w:rPr>
                <w:rFonts w:cs="Arial"/>
                <w:szCs w:val="22"/>
              </w:rPr>
              <w:t>and Sarah was unresponsive towards my attempts to</w:t>
            </w:r>
            <w:r w:rsidR="00606AEB" w:rsidRPr="00770987">
              <w:rPr>
                <w:rFonts w:cs="Arial"/>
                <w:szCs w:val="22"/>
              </w:rPr>
              <w:t xml:space="preserve"> calm her and</w:t>
            </w:r>
            <w:r w:rsidRPr="00770987">
              <w:rPr>
                <w:rFonts w:cs="Arial"/>
                <w:szCs w:val="22"/>
              </w:rPr>
              <w:t xml:space="preserve"> find out what the problem was. Sarah smashed a test tube on leaving the lesson</w:t>
            </w:r>
            <w:r w:rsidR="001655E2" w:rsidRPr="00770987">
              <w:rPr>
                <w:rFonts w:cs="Arial"/>
                <w:szCs w:val="22"/>
              </w:rPr>
              <w:t>,</w:t>
            </w:r>
            <w:r w:rsidRPr="00770987">
              <w:rPr>
                <w:rFonts w:cs="Arial"/>
                <w:szCs w:val="22"/>
              </w:rPr>
              <w:t xml:space="preserve"> she then began </w:t>
            </w:r>
            <w:r w:rsidR="00CF215B" w:rsidRPr="00770987">
              <w:rPr>
                <w:rFonts w:cs="Arial"/>
                <w:szCs w:val="22"/>
              </w:rPr>
              <w:t>pulling down</w:t>
            </w:r>
            <w:r w:rsidRPr="00770987">
              <w:rPr>
                <w:rFonts w:cs="Arial"/>
                <w:szCs w:val="22"/>
              </w:rPr>
              <w:t xml:space="preserve"> items from the wall display, she was clearly distressed and </w:t>
            </w:r>
            <w:r w:rsidR="00CF215B" w:rsidRPr="00770987">
              <w:rPr>
                <w:rFonts w:cs="Arial"/>
                <w:szCs w:val="22"/>
              </w:rPr>
              <w:t xml:space="preserve">then began </w:t>
            </w:r>
            <w:r w:rsidRPr="00770987">
              <w:rPr>
                <w:rFonts w:cs="Arial"/>
                <w:szCs w:val="22"/>
              </w:rPr>
              <w:t>threatening to h</w:t>
            </w:r>
            <w:r w:rsidR="00E87534" w:rsidRPr="00770987">
              <w:rPr>
                <w:rFonts w:cs="Arial"/>
                <w:szCs w:val="22"/>
              </w:rPr>
              <w:t>urt</w:t>
            </w:r>
            <w:r w:rsidRPr="00770987">
              <w:rPr>
                <w:rFonts w:cs="Arial"/>
                <w:szCs w:val="22"/>
              </w:rPr>
              <w:t xml:space="preserve"> herself. MT and the head of department needed to apply Team Teach strategies to escort Sarah away from the situation safely. GW 11.37am</w:t>
            </w:r>
          </w:p>
        </w:tc>
        <w:tc>
          <w:tcPr>
            <w:tcW w:w="1916" w:type="dxa"/>
          </w:tcPr>
          <w:p w14:paraId="47BADE32" w14:textId="77777777" w:rsidR="00F255AA" w:rsidRPr="00770987" w:rsidRDefault="00F255AA" w:rsidP="00107F6D">
            <w:pPr>
              <w:rPr>
                <w:rFonts w:cs="Arial"/>
                <w:szCs w:val="22"/>
              </w:rPr>
            </w:pPr>
            <w:r w:rsidRPr="00770987">
              <w:rPr>
                <w:rFonts w:cs="Arial"/>
                <w:szCs w:val="22"/>
              </w:rPr>
              <w:t xml:space="preserve">Parents </w:t>
            </w:r>
            <w:proofErr w:type="gramStart"/>
            <w:r w:rsidRPr="00770987">
              <w:rPr>
                <w:rFonts w:cs="Arial"/>
                <w:szCs w:val="22"/>
              </w:rPr>
              <w:t>informed</w:t>
            </w:r>
            <w:proofErr w:type="gramEnd"/>
          </w:p>
          <w:p w14:paraId="0B834FB5" w14:textId="03AA3017" w:rsidR="00F255AA" w:rsidRPr="00770987" w:rsidRDefault="00F255AA" w:rsidP="00107F6D">
            <w:pPr>
              <w:rPr>
                <w:rFonts w:cs="Arial"/>
                <w:szCs w:val="22"/>
              </w:rPr>
            </w:pPr>
            <w:r w:rsidRPr="00770987">
              <w:rPr>
                <w:rFonts w:cs="Arial"/>
                <w:szCs w:val="22"/>
              </w:rPr>
              <w:t>Sarah internally excluded for the next 5 days. Concerns expressed by parents</w:t>
            </w:r>
            <w:r w:rsidR="004F3F0D" w:rsidRPr="00770987">
              <w:rPr>
                <w:rFonts w:cs="Arial"/>
                <w:szCs w:val="22"/>
              </w:rPr>
              <w:t>, as</w:t>
            </w:r>
            <w:r w:rsidRPr="00770987">
              <w:rPr>
                <w:rFonts w:cs="Arial"/>
                <w:szCs w:val="22"/>
              </w:rPr>
              <w:t xml:space="preserve"> Sarah’s behaviour </w:t>
            </w:r>
            <w:r w:rsidR="004F3F0D" w:rsidRPr="00770987">
              <w:rPr>
                <w:rFonts w:cs="Arial"/>
                <w:szCs w:val="22"/>
              </w:rPr>
              <w:t>has</w:t>
            </w:r>
            <w:r w:rsidRPr="00770987">
              <w:rPr>
                <w:rFonts w:cs="Arial"/>
                <w:szCs w:val="22"/>
              </w:rPr>
              <w:t xml:space="preserve"> also </w:t>
            </w:r>
            <w:r w:rsidR="004F3F0D" w:rsidRPr="00770987">
              <w:rPr>
                <w:rFonts w:cs="Arial"/>
                <w:szCs w:val="22"/>
              </w:rPr>
              <w:t xml:space="preserve">deteriorated </w:t>
            </w:r>
            <w:r w:rsidRPr="00770987">
              <w:rPr>
                <w:rFonts w:cs="Arial"/>
                <w:szCs w:val="22"/>
              </w:rPr>
              <w:t>at home.</w:t>
            </w:r>
          </w:p>
        </w:tc>
        <w:tc>
          <w:tcPr>
            <w:tcW w:w="3626" w:type="dxa"/>
          </w:tcPr>
          <w:p w14:paraId="18330B89" w14:textId="7EECBC8F" w:rsidR="00F255AA" w:rsidRPr="00770987" w:rsidRDefault="00F255AA" w:rsidP="001655E2">
            <w:pPr>
              <w:pStyle w:val="ListParagraph"/>
              <w:numPr>
                <w:ilvl w:val="0"/>
                <w:numId w:val="31"/>
              </w:numPr>
              <w:ind w:left="391" w:hanging="283"/>
              <w:rPr>
                <w:rFonts w:cs="Arial"/>
                <w:szCs w:val="22"/>
              </w:rPr>
            </w:pPr>
            <w:r w:rsidRPr="00770987">
              <w:rPr>
                <w:rFonts w:cs="Arial"/>
                <w:szCs w:val="22"/>
              </w:rPr>
              <w:t>Sarah will continue to be educated in Ace Space whilst her Support P</w:t>
            </w:r>
            <w:r w:rsidR="004F3F0D" w:rsidRPr="00770987">
              <w:rPr>
                <w:rFonts w:cs="Arial"/>
                <w:szCs w:val="22"/>
              </w:rPr>
              <w:t>l</w:t>
            </w:r>
            <w:r w:rsidRPr="00770987">
              <w:rPr>
                <w:rFonts w:cs="Arial"/>
                <w:szCs w:val="22"/>
              </w:rPr>
              <w:t>an is reviewed and updated</w:t>
            </w:r>
            <w:r w:rsidR="00952EC3" w:rsidRPr="00770987">
              <w:rPr>
                <w:rFonts w:cs="Arial"/>
                <w:szCs w:val="22"/>
              </w:rPr>
              <w:t>.</w:t>
            </w:r>
          </w:p>
          <w:p w14:paraId="4CA10C14" w14:textId="5718ACE6" w:rsidR="00F255AA" w:rsidRPr="00770987" w:rsidRDefault="00F255AA" w:rsidP="001655E2">
            <w:pPr>
              <w:pStyle w:val="ListParagraph"/>
              <w:numPr>
                <w:ilvl w:val="0"/>
                <w:numId w:val="31"/>
              </w:numPr>
              <w:ind w:left="391" w:hanging="283"/>
              <w:rPr>
                <w:rFonts w:cs="Arial"/>
                <w:szCs w:val="22"/>
              </w:rPr>
            </w:pPr>
            <w:r w:rsidRPr="00770987">
              <w:rPr>
                <w:rFonts w:cs="Arial"/>
                <w:szCs w:val="22"/>
              </w:rPr>
              <w:t>Contact services currently involved to arrange a meeting with family</w:t>
            </w:r>
            <w:r w:rsidR="00952EC3" w:rsidRPr="00770987">
              <w:rPr>
                <w:rFonts w:cs="Arial"/>
                <w:szCs w:val="22"/>
              </w:rPr>
              <w:t>.</w:t>
            </w:r>
          </w:p>
          <w:p w14:paraId="35A7DB2A" w14:textId="4C2B8D1E" w:rsidR="00F255AA" w:rsidRPr="00770987" w:rsidRDefault="00F255AA" w:rsidP="001655E2">
            <w:pPr>
              <w:pStyle w:val="ListParagraph"/>
              <w:numPr>
                <w:ilvl w:val="0"/>
                <w:numId w:val="31"/>
              </w:numPr>
              <w:ind w:left="391" w:hanging="283"/>
              <w:rPr>
                <w:rFonts w:cs="Arial"/>
                <w:szCs w:val="22"/>
              </w:rPr>
            </w:pPr>
            <w:r w:rsidRPr="00770987">
              <w:rPr>
                <w:rFonts w:cs="Arial"/>
                <w:szCs w:val="22"/>
              </w:rPr>
              <w:t>Restorative conversations to take place between Sarah, JD and subject tutor</w:t>
            </w:r>
            <w:r w:rsidR="00952EC3" w:rsidRPr="00770987">
              <w:rPr>
                <w:rFonts w:cs="Arial"/>
                <w:szCs w:val="22"/>
              </w:rPr>
              <w:t>.</w:t>
            </w:r>
          </w:p>
          <w:p w14:paraId="5394B91F" w14:textId="45627F4C" w:rsidR="00F255AA" w:rsidRPr="00770987" w:rsidRDefault="00F255AA" w:rsidP="001655E2">
            <w:pPr>
              <w:pStyle w:val="ListParagraph"/>
              <w:numPr>
                <w:ilvl w:val="0"/>
                <w:numId w:val="31"/>
              </w:numPr>
              <w:ind w:left="391" w:hanging="283"/>
              <w:rPr>
                <w:rFonts w:cs="Arial"/>
                <w:szCs w:val="22"/>
              </w:rPr>
            </w:pPr>
            <w:r w:rsidRPr="00770987">
              <w:rPr>
                <w:rFonts w:cs="Arial"/>
                <w:szCs w:val="22"/>
              </w:rPr>
              <w:t>Team Teach- incident reported and recorded</w:t>
            </w:r>
            <w:r w:rsidR="00952EC3" w:rsidRPr="00770987">
              <w:rPr>
                <w:rFonts w:cs="Arial"/>
                <w:szCs w:val="22"/>
              </w:rPr>
              <w:t>.</w:t>
            </w:r>
          </w:p>
          <w:p w14:paraId="47957931" w14:textId="2D272E4A" w:rsidR="00F255AA" w:rsidRPr="00770987" w:rsidRDefault="00F255AA" w:rsidP="001655E2">
            <w:pPr>
              <w:pStyle w:val="ListParagraph"/>
              <w:numPr>
                <w:ilvl w:val="0"/>
                <w:numId w:val="31"/>
              </w:numPr>
              <w:ind w:left="391" w:hanging="283"/>
              <w:rPr>
                <w:rFonts w:cs="Arial"/>
                <w:szCs w:val="22"/>
              </w:rPr>
            </w:pPr>
            <w:r w:rsidRPr="00770987">
              <w:rPr>
                <w:rFonts w:cs="Arial"/>
                <w:szCs w:val="22"/>
              </w:rPr>
              <w:t>Risk Assessment/Positive Handling Plan developed</w:t>
            </w:r>
            <w:r w:rsidR="00952EC3" w:rsidRPr="00770987">
              <w:rPr>
                <w:rFonts w:cs="Arial"/>
                <w:szCs w:val="22"/>
              </w:rPr>
              <w:t>.</w:t>
            </w:r>
          </w:p>
        </w:tc>
        <w:tc>
          <w:tcPr>
            <w:tcW w:w="1262" w:type="dxa"/>
          </w:tcPr>
          <w:p w14:paraId="21C5B46C" w14:textId="3EE1F7E3" w:rsidR="00F255AA" w:rsidRPr="00770987" w:rsidRDefault="00952EC3" w:rsidP="00952EC3">
            <w:pPr>
              <w:ind w:right="-105"/>
              <w:rPr>
                <w:rFonts w:cs="Arial"/>
                <w:szCs w:val="22"/>
              </w:rPr>
            </w:pPr>
            <w:r w:rsidRPr="00770987">
              <w:rPr>
                <w:rFonts w:cs="Arial"/>
                <w:szCs w:val="22"/>
              </w:rPr>
              <w:t>2/2/2</w:t>
            </w:r>
            <w:r w:rsidR="009147D9">
              <w:rPr>
                <w:rFonts w:cs="Arial"/>
                <w:szCs w:val="22"/>
              </w:rPr>
              <w:t>2</w:t>
            </w:r>
            <w:r w:rsidRPr="00770987">
              <w:rPr>
                <w:rFonts w:cs="Arial"/>
                <w:szCs w:val="22"/>
              </w:rPr>
              <w:t xml:space="preserve">-TW </w:t>
            </w:r>
          </w:p>
          <w:p w14:paraId="047E83B9" w14:textId="77777777" w:rsidR="00952EC3" w:rsidRPr="00770987" w:rsidRDefault="00952EC3" w:rsidP="00952EC3">
            <w:pPr>
              <w:rPr>
                <w:rFonts w:cs="Arial"/>
                <w:szCs w:val="22"/>
              </w:rPr>
            </w:pPr>
          </w:p>
          <w:p w14:paraId="2576D067" w14:textId="77777777" w:rsidR="00952EC3" w:rsidRPr="00770987" w:rsidRDefault="00952EC3" w:rsidP="00952EC3">
            <w:pPr>
              <w:rPr>
                <w:rFonts w:cs="Arial"/>
                <w:szCs w:val="22"/>
              </w:rPr>
            </w:pPr>
          </w:p>
          <w:p w14:paraId="743E41FF" w14:textId="77777777" w:rsidR="00952EC3" w:rsidRPr="00770987" w:rsidRDefault="00952EC3" w:rsidP="00952EC3">
            <w:pPr>
              <w:rPr>
                <w:rFonts w:cs="Arial"/>
                <w:szCs w:val="22"/>
              </w:rPr>
            </w:pPr>
          </w:p>
          <w:p w14:paraId="432CBB94" w14:textId="6A97257D" w:rsidR="00952EC3" w:rsidRPr="00770987" w:rsidRDefault="00952EC3" w:rsidP="00952EC3">
            <w:pPr>
              <w:rPr>
                <w:rFonts w:cs="Arial"/>
                <w:szCs w:val="22"/>
              </w:rPr>
            </w:pPr>
            <w:r w:rsidRPr="00770987">
              <w:rPr>
                <w:rFonts w:cs="Arial"/>
                <w:szCs w:val="22"/>
              </w:rPr>
              <w:t>1/2/2</w:t>
            </w:r>
            <w:r w:rsidR="009147D9">
              <w:rPr>
                <w:rFonts w:cs="Arial"/>
                <w:szCs w:val="22"/>
              </w:rPr>
              <w:t>2</w:t>
            </w:r>
            <w:r w:rsidRPr="00770987">
              <w:rPr>
                <w:rFonts w:cs="Arial"/>
                <w:szCs w:val="22"/>
              </w:rPr>
              <w:t>- PA</w:t>
            </w:r>
          </w:p>
          <w:p w14:paraId="73ADC320" w14:textId="77777777" w:rsidR="00952EC3" w:rsidRPr="00770987" w:rsidRDefault="00952EC3" w:rsidP="00952EC3">
            <w:pPr>
              <w:rPr>
                <w:rFonts w:cs="Arial"/>
                <w:szCs w:val="22"/>
              </w:rPr>
            </w:pPr>
          </w:p>
          <w:p w14:paraId="2A1CBF87" w14:textId="77777777" w:rsidR="00952EC3" w:rsidRPr="00770987" w:rsidRDefault="00952EC3" w:rsidP="00952EC3">
            <w:pPr>
              <w:rPr>
                <w:rFonts w:cs="Arial"/>
                <w:szCs w:val="22"/>
              </w:rPr>
            </w:pPr>
          </w:p>
          <w:p w14:paraId="24C3A432" w14:textId="77777777" w:rsidR="00952EC3" w:rsidRPr="00770987" w:rsidRDefault="00952EC3" w:rsidP="00952EC3">
            <w:pPr>
              <w:rPr>
                <w:rFonts w:cs="Arial"/>
                <w:szCs w:val="22"/>
              </w:rPr>
            </w:pPr>
          </w:p>
          <w:p w14:paraId="2C7A69B4" w14:textId="0D8CD329" w:rsidR="00952EC3" w:rsidRPr="00770987" w:rsidRDefault="00952EC3" w:rsidP="00952EC3">
            <w:pPr>
              <w:rPr>
                <w:rFonts w:cs="Arial"/>
                <w:szCs w:val="22"/>
              </w:rPr>
            </w:pPr>
            <w:r w:rsidRPr="00770987">
              <w:rPr>
                <w:rFonts w:cs="Arial"/>
                <w:szCs w:val="22"/>
              </w:rPr>
              <w:t>3/2/2</w:t>
            </w:r>
            <w:r w:rsidR="009147D9">
              <w:rPr>
                <w:rFonts w:cs="Arial"/>
                <w:szCs w:val="22"/>
              </w:rPr>
              <w:t>2</w:t>
            </w:r>
            <w:r w:rsidRPr="00770987">
              <w:rPr>
                <w:rFonts w:cs="Arial"/>
                <w:szCs w:val="22"/>
              </w:rPr>
              <w:t>- LT</w:t>
            </w:r>
          </w:p>
          <w:p w14:paraId="027E3842" w14:textId="77777777" w:rsidR="00952EC3" w:rsidRPr="00770987" w:rsidRDefault="00952EC3" w:rsidP="00952EC3">
            <w:pPr>
              <w:rPr>
                <w:rFonts w:cs="Arial"/>
                <w:szCs w:val="22"/>
              </w:rPr>
            </w:pPr>
          </w:p>
          <w:p w14:paraId="3676004F" w14:textId="43A1851A" w:rsidR="00952EC3" w:rsidRPr="00770987" w:rsidRDefault="00952EC3" w:rsidP="00952EC3">
            <w:pPr>
              <w:rPr>
                <w:rFonts w:cs="Arial"/>
                <w:szCs w:val="22"/>
              </w:rPr>
            </w:pPr>
            <w:r w:rsidRPr="00770987">
              <w:rPr>
                <w:rFonts w:cs="Arial"/>
                <w:szCs w:val="22"/>
              </w:rPr>
              <w:t>1/2/2</w:t>
            </w:r>
            <w:r w:rsidR="009147D9">
              <w:rPr>
                <w:rFonts w:cs="Arial"/>
                <w:szCs w:val="22"/>
              </w:rPr>
              <w:t>2</w:t>
            </w:r>
            <w:r w:rsidRPr="00770987">
              <w:rPr>
                <w:rFonts w:cs="Arial"/>
                <w:szCs w:val="22"/>
              </w:rPr>
              <w:t xml:space="preserve"> -PA</w:t>
            </w:r>
          </w:p>
          <w:p w14:paraId="7DEDCF28" w14:textId="77777777" w:rsidR="00952EC3" w:rsidRPr="00770987" w:rsidRDefault="00952EC3" w:rsidP="00952EC3">
            <w:pPr>
              <w:rPr>
                <w:rFonts w:cs="Arial"/>
                <w:szCs w:val="22"/>
              </w:rPr>
            </w:pPr>
          </w:p>
          <w:p w14:paraId="22260F76" w14:textId="77777777" w:rsidR="00952EC3" w:rsidRPr="00770987" w:rsidRDefault="00952EC3" w:rsidP="00952EC3">
            <w:pPr>
              <w:rPr>
                <w:rFonts w:cs="Arial"/>
                <w:szCs w:val="22"/>
              </w:rPr>
            </w:pPr>
          </w:p>
          <w:p w14:paraId="3A5A34DE" w14:textId="7DD7B13A" w:rsidR="00952EC3" w:rsidRPr="00770987" w:rsidRDefault="00952EC3" w:rsidP="00952EC3">
            <w:pPr>
              <w:rPr>
                <w:rFonts w:cs="Arial"/>
                <w:szCs w:val="22"/>
              </w:rPr>
            </w:pPr>
            <w:r w:rsidRPr="00770987">
              <w:rPr>
                <w:rFonts w:cs="Arial"/>
                <w:szCs w:val="22"/>
              </w:rPr>
              <w:t>3/2/2</w:t>
            </w:r>
            <w:r w:rsidR="009147D9">
              <w:rPr>
                <w:rFonts w:cs="Arial"/>
                <w:szCs w:val="22"/>
              </w:rPr>
              <w:t>2</w:t>
            </w:r>
            <w:r w:rsidRPr="00770987">
              <w:rPr>
                <w:rFonts w:cs="Arial"/>
                <w:szCs w:val="22"/>
              </w:rPr>
              <w:t>- PA</w:t>
            </w:r>
          </w:p>
        </w:tc>
      </w:tr>
      <w:tr w:rsidR="00193FB8" w:rsidRPr="00770987" w14:paraId="6978DCB3" w14:textId="31AB0BB4" w:rsidTr="00646D97">
        <w:trPr>
          <w:trHeight w:val="605"/>
        </w:trPr>
        <w:tc>
          <w:tcPr>
            <w:tcW w:w="1075" w:type="dxa"/>
          </w:tcPr>
          <w:p w14:paraId="477D8739" w14:textId="43F26470" w:rsidR="00F255AA" w:rsidRPr="00770987" w:rsidRDefault="00F255AA" w:rsidP="00107F6D">
            <w:pPr>
              <w:rPr>
                <w:rFonts w:cs="Arial"/>
                <w:szCs w:val="22"/>
              </w:rPr>
            </w:pPr>
            <w:r w:rsidRPr="00770987">
              <w:rPr>
                <w:rFonts w:cs="Arial"/>
                <w:szCs w:val="22"/>
              </w:rPr>
              <w:t>06.0</w:t>
            </w:r>
            <w:r w:rsidR="004F3F0D" w:rsidRPr="00770987">
              <w:rPr>
                <w:rFonts w:cs="Arial"/>
                <w:szCs w:val="22"/>
              </w:rPr>
              <w:t>2</w:t>
            </w:r>
            <w:r w:rsidRPr="00770987">
              <w:rPr>
                <w:rFonts w:cs="Arial"/>
                <w:szCs w:val="22"/>
              </w:rPr>
              <w:t>.2</w:t>
            </w:r>
            <w:r w:rsidR="009147D9">
              <w:rPr>
                <w:rFonts w:cs="Arial"/>
                <w:szCs w:val="22"/>
              </w:rPr>
              <w:t>2</w:t>
            </w:r>
          </w:p>
        </w:tc>
        <w:tc>
          <w:tcPr>
            <w:tcW w:w="999" w:type="dxa"/>
          </w:tcPr>
          <w:p w14:paraId="35B96F79" w14:textId="48DA9348" w:rsidR="00F255AA" w:rsidRPr="00770987" w:rsidRDefault="00646D97" w:rsidP="00107F6D">
            <w:pPr>
              <w:rPr>
                <w:rFonts w:cs="Arial"/>
                <w:szCs w:val="22"/>
              </w:rPr>
            </w:pPr>
            <w:r w:rsidRPr="00770987">
              <w:rPr>
                <w:rFonts w:cs="Arial"/>
                <w:szCs w:val="22"/>
              </w:rPr>
              <w:t xml:space="preserve">Multi -agency </w:t>
            </w:r>
            <w:r w:rsidR="00F255AA" w:rsidRPr="00770987">
              <w:rPr>
                <w:rFonts w:cs="Arial"/>
                <w:szCs w:val="22"/>
              </w:rPr>
              <w:t>Meeting</w:t>
            </w:r>
          </w:p>
        </w:tc>
        <w:tc>
          <w:tcPr>
            <w:tcW w:w="4725" w:type="dxa"/>
          </w:tcPr>
          <w:p w14:paraId="4790B349" w14:textId="6777FFF1" w:rsidR="00646D97" w:rsidRPr="00770987" w:rsidRDefault="00646D97" w:rsidP="00107F6D">
            <w:pPr>
              <w:rPr>
                <w:rFonts w:cs="Arial"/>
                <w:szCs w:val="22"/>
              </w:rPr>
            </w:pPr>
            <w:r w:rsidRPr="00770987">
              <w:rPr>
                <w:rFonts w:cs="Arial"/>
                <w:szCs w:val="22"/>
              </w:rPr>
              <w:t>Attendees: …</w:t>
            </w:r>
          </w:p>
          <w:p w14:paraId="0CE8E350" w14:textId="77777777" w:rsidR="00646D97" w:rsidRPr="00770987" w:rsidRDefault="00646D97" w:rsidP="00107F6D">
            <w:pPr>
              <w:rPr>
                <w:rFonts w:cs="Arial"/>
                <w:szCs w:val="22"/>
              </w:rPr>
            </w:pPr>
          </w:p>
          <w:p w14:paraId="6D35202C" w14:textId="153AD422" w:rsidR="00F255AA" w:rsidRPr="00770987" w:rsidRDefault="00F255AA" w:rsidP="00107F6D">
            <w:pPr>
              <w:rPr>
                <w:rFonts w:cs="Arial"/>
                <w:szCs w:val="22"/>
              </w:rPr>
            </w:pPr>
            <w:r w:rsidRPr="00770987">
              <w:rPr>
                <w:rFonts w:cs="Arial"/>
                <w:szCs w:val="22"/>
              </w:rPr>
              <w:t>To share information and plan accordingly</w:t>
            </w:r>
            <w:r w:rsidR="00817D49" w:rsidRPr="00770987">
              <w:rPr>
                <w:rFonts w:cs="Arial"/>
                <w:szCs w:val="22"/>
              </w:rPr>
              <w:t xml:space="preserve"> </w:t>
            </w:r>
            <w:r w:rsidRPr="00770987">
              <w:rPr>
                <w:rFonts w:cs="Arial"/>
                <w:szCs w:val="22"/>
              </w:rPr>
              <w:t>- to try to ascertain why Sarah</w:t>
            </w:r>
            <w:r w:rsidR="00817D49" w:rsidRPr="00770987">
              <w:rPr>
                <w:rFonts w:cs="Arial"/>
                <w:szCs w:val="22"/>
              </w:rPr>
              <w:t xml:space="preserve"> is </w:t>
            </w:r>
            <w:r w:rsidRPr="00770987">
              <w:rPr>
                <w:rFonts w:cs="Arial"/>
                <w:szCs w:val="22"/>
              </w:rPr>
              <w:t>currently in crisis, whether any underlying factors exist and whether further assessments and referrals need to take place.</w:t>
            </w:r>
          </w:p>
          <w:p w14:paraId="25F63FAA" w14:textId="7442D067" w:rsidR="00F255AA" w:rsidRPr="00770987" w:rsidRDefault="00F255AA" w:rsidP="00107F6D">
            <w:pPr>
              <w:rPr>
                <w:rFonts w:cs="Arial"/>
                <w:szCs w:val="22"/>
              </w:rPr>
            </w:pPr>
          </w:p>
        </w:tc>
        <w:tc>
          <w:tcPr>
            <w:tcW w:w="1916" w:type="dxa"/>
          </w:tcPr>
          <w:p w14:paraId="72F513E7" w14:textId="0C4CA81F" w:rsidR="00F255AA" w:rsidRPr="00770987" w:rsidRDefault="00F255AA" w:rsidP="00107F6D">
            <w:pPr>
              <w:rPr>
                <w:rFonts w:cs="Arial"/>
                <w:szCs w:val="22"/>
              </w:rPr>
            </w:pPr>
            <w:r w:rsidRPr="00770987">
              <w:rPr>
                <w:rFonts w:cs="Arial"/>
                <w:szCs w:val="22"/>
              </w:rPr>
              <w:t>To inform planning and activate support as necessary</w:t>
            </w:r>
            <w:r w:rsidR="00606AEB" w:rsidRPr="00770987">
              <w:rPr>
                <w:rFonts w:cs="Arial"/>
                <w:szCs w:val="22"/>
              </w:rPr>
              <w:t xml:space="preserve"> to minimise risk</w:t>
            </w:r>
          </w:p>
        </w:tc>
        <w:tc>
          <w:tcPr>
            <w:tcW w:w="3626" w:type="dxa"/>
          </w:tcPr>
          <w:p w14:paraId="6DD31B68" w14:textId="32DCF3C4" w:rsidR="00F255AA" w:rsidRPr="00770987" w:rsidRDefault="00F255AA" w:rsidP="001655E2">
            <w:pPr>
              <w:pStyle w:val="ListParagraph"/>
              <w:numPr>
                <w:ilvl w:val="0"/>
                <w:numId w:val="30"/>
              </w:numPr>
              <w:ind w:left="391" w:hanging="283"/>
              <w:rPr>
                <w:rFonts w:cs="Arial"/>
                <w:szCs w:val="22"/>
              </w:rPr>
            </w:pPr>
            <w:r w:rsidRPr="00770987">
              <w:rPr>
                <w:rFonts w:cs="Arial"/>
                <w:szCs w:val="22"/>
              </w:rPr>
              <w:t xml:space="preserve">Re-establish support of a key worker in lessons identified – record detail in Sarah’s SEN Support </w:t>
            </w:r>
            <w:r w:rsidR="00606AEB" w:rsidRPr="00770987">
              <w:rPr>
                <w:rFonts w:cs="Arial"/>
                <w:szCs w:val="22"/>
              </w:rPr>
              <w:t>P</w:t>
            </w:r>
            <w:r w:rsidRPr="00770987">
              <w:rPr>
                <w:rFonts w:cs="Arial"/>
                <w:szCs w:val="22"/>
              </w:rPr>
              <w:t xml:space="preserve">lan- also add Sarah’s views to </w:t>
            </w:r>
            <w:r w:rsidR="00606AEB" w:rsidRPr="00770987">
              <w:rPr>
                <w:rFonts w:cs="Arial"/>
                <w:szCs w:val="22"/>
              </w:rPr>
              <w:t>P</w:t>
            </w:r>
            <w:r w:rsidRPr="00770987">
              <w:rPr>
                <w:rFonts w:cs="Arial"/>
                <w:szCs w:val="22"/>
              </w:rPr>
              <w:t>lan</w:t>
            </w:r>
            <w:r w:rsidR="00952EC3" w:rsidRPr="00770987">
              <w:rPr>
                <w:rFonts w:cs="Arial"/>
                <w:szCs w:val="22"/>
              </w:rPr>
              <w:t>.</w:t>
            </w:r>
          </w:p>
          <w:p w14:paraId="79C2C9AD" w14:textId="11E9D5DB" w:rsidR="00F255AA" w:rsidRPr="00770987" w:rsidRDefault="00F255AA" w:rsidP="001655E2">
            <w:pPr>
              <w:pStyle w:val="ListParagraph"/>
              <w:numPr>
                <w:ilvl w:val="0"/>
                <w:numId w:val="30"/>
              </w:numPr>
              <w:ind w:left="391" w:hanging="283"/>
              <w:rPr>
                <w:rFonts w:cs="Arial"/>
                <w:szCs w:val="22"/>
              </w:rPr>
            </w:pPr>
            <w:r w:rsidRPr="00770987">
              <w:rPr>
                <w:rFonts w:cs="Arial"/>
                <w:szCs w:val="22"/>
              </w:rPr>
              <w:t xml:space="preserve">Modify timetable to accommodate additional </w:t>
            </w:r>
            <w:r w:rsidR="00606AEB" w:rsidRPr="00770987">
              <w:rPr>
                <w:rFonts w:cs="Arial"/>
                <w:szCs w:val="22"/>
              </w:rPr>
              <w:t>Emotional Literacy</w:t>
            </w:r>
            <w:r w:rsidR="004F3F0D" w:rsidRPr="00770987">
              <w:rPr>
                <w:rFonts w:cs="Arial"/>
                <w:szCs w:val="22"/>
              </w:rPr>
              <w:t xml:space="preserve"> </w:t>
            </w:r>
            <w:r w:rsidRPr="00770987">
              <w:rPr>
                <w:rFonts w:cs="Arial"/>
                <w:szCs w:val="22"/>
              </w:rPr>
              <w:t>sessions</w:t>
            </w:r>
            <w:r w:rsidR="000D0E5D" w:rsidRPr="00770987">
              <w:rPr>
                <w:rFonts w:cs="Arial"/>
                <w:szCs w:val="22"/>
              </w:rPr>
              <w:t>.</w:t>
            </w:r>
          </w:p>
          <w:p w14:paraId="64D9E122" w14:textId="52BDE249" w:rsidR="00F255AA" w:rsidRPr="00770987" w:rsidRDefault="00F255AA" w:rsidP="001655E2">
            <w:pPr>
              <w:pStyle w:val="ListParagraph"/>
              <w:numPr>
                <w:ilvl w:val="0"/>
                <w:numId w:val="30"/>
              </w:numPr>
              <w:ind w:left="391" w:hanging="283"/>
              <w:rPr>
                <w:rFonts w:cs="Arial"/>
                <w:szCs w:val="22"/>
              </w:rPr>
            </w:pPr>
            <w:r w:rsidRPr="00770987">
              <w:rPr>
                <w:rFonts w:cs="Arial"/>
                <w:szCs w:val="22"/>
              </w:rPr>
              <w:t>Risk Assessment and Positive Handling Plan agreed- PA to finalise and disseminate to all staff</w:t>
            </w:r>
            <w:r w:rsidR="000D0E5D" w:rsidRPr="00770987">
              <w:rPr>
                <w:rFonts w:cs="Arial"/>
                <w:szCs w:val="22"/>
              </w:rPr>
              <w:t>.</w:t>
            </w:r>
          </w:p>
          <w:p w14:paraId="2D7EAD08" w14:textId="350B1D13" w:rsidR="00F255AA" w:rsidRPr="00770987" w:rsidRDefault="00F255AA" w:rsidP="001655E2">
            <w:pPr>
              <w:pStyle w:val="ListParagraph"/>
              <w:numPr>
                <w:ilvl w:val="0"/>
                <w:numId w:val="30"/>
              </w:numPr>
              <w:ind w:left="391" w:hanging="283"/>
              <w:rPr>
                <w:rFonts w:cs="Arial"/>
                <w:szCs w:val="22"/>
              </w:rPr>
            </w:pPr>
            <w:r w:rsidRPr="00770987">
              <w:rPr>
                <w:rFonts w:cs="Arial"/>
                <w:szCs w:val="22"/>
              </w:rPr>
              <w:lastRenderedPageBreak/>
              <w:t>Re- referral to Early Help agreed –</w:t>
            </w:r>
            <w:r w:rsidR="00646D97" w:rsidRPr="00770987">
              <w:rPr>
                <w:rFonts w:cs="Arial"/>
                <w:szCs w:val="22"/>
              </w:rPr>
              <w:t xml:space="preserve"> </w:t>
            </w:r>
            <w:r w:rsidRPr="00770987">
              <w:rPr>
                <w:rFonts w:cs="Arial"/>
                <w:szCs w:val="22"/>
              </w:rPr>
              <w:t>to complete and send referral</w:t>
            </w:r>
            <w:r w:rsidR="000D0E5D" w:rsidRPr="00770987">
              <w:rPr>
                <w:rFonts w:cs="Arial"/>
                <w:szCs w:val="22"/>
              </w:rPr>
              <w:t>.</w:t>
            </w:r>
          </w:p>
          <w:p w14:paraId="27E63D60" w14:textId="36CD783A" w:rsidR="00F255AA" w:rsidRPr="00770987" w:rsidRDefault="00F255AA" w:rsidP="001655E2">
            <w:pPr>
              <w:pStyle w:val="ListParagraph"/>
              <w:numPr>
                <w:ilvl w:val="0"/>
                <w:numId w:val="30"/>
              </w:numPr>
              <w:ind w:left="391" w:hanging="283"/>
              <w:rPr>
                <w:rFonts w:cs="Arial"/>
                <w:szCs w:val="22"/>
              </w:rPr>
            </w:pPr>
            <w:r w:rsidRPr="00770987">
              <w:rPr>
                <w:rFonts w:cs="Arial"/>
                <w:szCs w:val="22"/>
              </w:rPr>
              <w:t>Confirm current status of CAMHs referral for assessment on neurological Pathway</w:t>
            </w:r>
            <w:r w:rsidR="000D0E5D" w:rsidRPr="00770987">
              <w:rPr>
                <w:rFonts w:cs="Arial"/>
                <w:szCs w:val="22"/>
              </w:rPr>
              <w:t>.</w:t>
            </w:r>
          </w:p>
          <w:p w14:paraId="26501D0D" w14:textId="3F72C3DB" w:rsidR="00F255AA" w:rsidRPr="00770987" w:rsidRDefault="00F255AA" w:rsidP="001655E2">
            <w:pPr>
              <w:pStyle w:val="ListParagraph"/>
              <w:numPr>
                <w:ilvl w:val="0"/>
                <w:numId w:val="30"/>
              </w:numPr>
              <w:ind w:left="391" w:hanging="283"/>
              <w:rPr>
                <w:rFonts w:cs="Arial"/>
                <w:szCs w:val="22"/>
              </w:rPr>
            </w:pPr>
            <w:r w:rsidRPr="00770987">
              <w:rPr>
                <w:rFonts w:cs="Arial"/>
                <w:szCs w:val="22"/>
              </w:rPr>
              <w:t>Complete an ABC checklist and sensory profile to try to identify triggers</w:t>
            </w:r>
            <w:r w:rsidR="000D0E5D" w:rsidRPr="00770987">
              <w:rPr>
                <w:rFonts w:cs="Arial"/>
                <w:szCs w:val="22"/>
              </w:rPr>
              <w:t>.</w:t>
            </w:r>
          </w:p>
          <w:p w14:paraId="3F097922" w14:textId="06673680" w:rsidR="00F255AA" w:rsidRPr="00770987" w:rsidRDefault="00606AEB" w:rsidP="001655E2">
            <w:pPr>
              <w:pStyle w:val="ListParagraph"/>
              <w:numPr>
                <w:ilvl w:val="0"/>
                <w:numId w:val="30"/>
              </w:numPr>
              <w:ind w:left="391" w:hanging="283"/>
              <w:rPr>
                <w:rFonts w:cs="Arial"/>
                <w:szCs w:val="22"/>
              </w:rPr>
            </w:pPr>
            <w:r w:rsidRPr="00770987">
              <w:rPr>
                <w:rFonts w:cs="Arial"/>
                <w:szCs w:val="22"/>
              </w:rPr>
              <w:t>Confirm</w:t>
            </w:r>
            <w:r w:rsidR="00F255AA" w:rsidRPr="00770987">
              <w:rPr>
                <w:rFonts w:cs="Arial"/>
                <w:szCs w:val="22"/>
              </w:rPr>
              <w:t xml:space="preserve"> </w:t>
            </w:r>
            <w:r w:rsidRPr="00770987">
              <w:rPr>
                <w:rFonts w:cs="Arial"/>
                <w:szCs w:val="22"/>
              </w:rPr>
              <w:t>next</w:t>
            </w:r>
            <w:r w:rsidR="00F255AA" w:rsidRPr="00770987">
              <w:rPr>
                <w:rFonts w:cs="Arial"/>
                <w:szCs w:val="22"/>
              </w:rPr>
              <w:t xml:space="preserve"> review meeting</w:t>
            </w:r>
            <w:r w:rsidRPr="00770987">
              <w:rPr>
                <w:rFonts w:cs="Arial"/>
                <w:szCs w:val="22"/>
              </w:rPr>
              <w:t xml:space="preserve"> date</w:t>
            </w:r>
          </w:p>
        </w:tc>
        <w:tc>
          <w:tcPr>
            <w:tcW w:w="1262" w:type="dxa"/>
          </w:tcPr>
          <w:p w14:paraId="293EBE98" w14:textId="433254EF" w:rsidR="00F255AA" w:rsidRPr="00770987" w:rsidRDefault="00952EC3" w:rsidP="00952EC3">
            <w:pPr>
              <w:rPr>
                <w:rFonts w:cs="Arial"/>
                <w:szCs w:val="22"/>
              </w:rPr>
            </w:pPr>
            <w:r w:rsidRPr="00770987">
              <w:rPr>
                <w:rFonts w:cs="Arial"/>
                <w:szCs w:val="22"/>
              </w:rPr>
              <w:lastRenderedPageBreak/>
              <w:t>7/2/2</w:t>
            </w:r>
            <w:r w:rsidR="009147D9">
              <w:rPr>
                <w:rFonts w:cs="Arial"/>
                <w:szCs w:val="22"/>
              </w:rPr>
              <w:t>2</w:t>
            </w:r>
            <w:r w:rsidRPr="00770987">
              <w:rPr>
                <w:rFonts w:cs="Arial"/>
                <w:szCs w:val="22"/>
              </w:rPr>
              <w:t>-TW</w:t>
            </w:r>
          </w:p>
          <w:p w14:paraId="37307EF8" w14:textId="77777777" w:rsidR="00952EC3" w:rsidRPr="00770987" w:rsidRDefault="00952EC3" w:rsidP="00952EC3">
            <w:pPr>
              <w:rPr>
                <w:rFonts w:cs="Arial"/>
                <w:szCs w:val="22"/>
              </w:rPr>
            </w:pPr>
          </w:p>
          <w:p w14:paraId="092C5270" w14:textId="77777777" w:rsidR="00952EC3" w:rsidRPr="00770987" w:rsidRDefault="00952EC3" w:rsidP="00952EC3">
            <w:pPr>
              <w:rPr>
                <w:rFonts w:cs="Arial"/>
                <w:szCs w:val="22"/>
              </w:rPr>
            </w:pPr>
          </w:p>
          <w:p w14:paraId="6D87E1F2" w14:textId="77777777" w:rsidR="00952EC3" w:rsidRPr="00770987" w:rsidRDefault="00952EC3" w:rsidP="00952EC3">
            <w:pPr>
              <w:rPr>
                <w:rFonts w:cs="Arial"/>
                <w:szCs w:val="22"/>
              </w:rPr>
            </w:pPr>
          </w:p>
          <w:p w14:paraId="7C7CA666" w14:textId="77777777" w:rsidR="00952EC3" w:rsidRPr="00770987" w:rsidRDefault="00952EC3" w:rsidP="00952EC3">
            <w:pPr>
              <w:rPr>
                <w:rFonts w:cs="Arial"/>
                <w:szCs w:val="22"/>
              </w:rPr>
            </w:pPr>
          </w:p>
          <w:p w14:paraId="4682A695" w14:textId="77777777" w:rsidR="00952EC3" w:rsidRPr="00770987" w:rsidRDefault="00952EC3" w:rsidP="00952EC3">
            <w:pPr>
              <w:rPr>
                <w:rFonts w:cs="Arial"/>
                <w:szCs w:val="22"/>
              </w:rPr>
            </w:pPr>
          </w:p>
          <w:p w14:paraId="6E5C4546" w14:textId="4892C438" w:rsidR="00952EC3" w:rsidRPr="00770987" w:rsidRDefault="00952EC3" w:rsidP="00952EC3">
            <w:pPr>
              <w:rPr>
                <w:rFonts w:cs="Arial"/>
                <w:szCs w:val="22"/>
              </w:rPr>
            </w:pPr>
            <w:r w:rsidRPr="00770987">
              <w:rPr>
                <w:rFonts w:cs="Arial"/>
                <w:szCs w:val="22"/>
              </w:rPr>
              <w:t>8/2/2</w:t>
            </w:r>
            <w:r w:rsidR="009147D9">
              <w:rPr>
                <w:rFonts w:cs="Arial"/>
                <w:szCs w:val="22"/>
              </w:rPr>
              <w:t>2</w:t>
            </w:r>
            <w:r w:rsidRPr="00770987">
              <w:rPr>
                <w:rFonts w:cs="Arial"/>
                <w:szCs w:val="22"/>
              </w:rPr>
              <w:t>-TW</w:t>
            </w:r>
          </w:p>
          <w:p w14:paraId="2DF261F2" w14:textId="77777777" w:rsidR="000D0E5D" w:rsidRPr="00770987" w:rsidRDefault="000D0E5D" w:rsidP="000D0E5D">
            <w:pPr>
              <w:rPr>
                <w:rFonts w:cs="Arial"/>
                <w:szCs w:val="22"/>
              </w:rPr>
            </w:pPr>
          </w:p>
          <w:p w14:paraId="2688BA56" w14:textId="77777777" w:rsidR="000D0E5D" w:rsidRPr="00770987" w:rsidRDefault="000D0E5D" w:rsidP="000D0E5D">
            <w:pPr>
              <w:rPr>
                <w:rFonts w:cs="Arial"/>
                <w:szCs w:val="22"/>
              </w:rPr>
            </w:pPr>
          </w:p>
          <w:p w14:paraId="3A49B6A9" w14:textId="77777777" w:rsidR="000D0E5D" w:rsidRPr="00770987" w:rsidRDefault="000D0E5D" w:rsidP="000D0E5D">
            <w:pPr>
              <w:rPr>
                <w:rFonts w:cs="Arial"/>
                <w:szCs w:val="22"/>
              </w:rPr>
            </w:pPr>
          </w:p>
          <w:p w14:paraId="41B2C716" w14:textId="2A488E40" w:rsidR="000D0E5D" w:rsidRPr="00770987" w:rsidRDefault="000D0E5D" w:rsidP="000D0E5D">
            <w:pPr>
              <w:rPr>
                <w:rFonts w:cs="Arial"/>
                <w:szCs w:val="22"/>
              </w:rPr>
            </w:pPr>
            <w:r w:rsidRPr="00770987">
              <w:rPr>
                <w:rFonts w:cs="Arial"/>
                <w:szCs w:val="22"/>
              </w:rPr>
              <w:t>6/2/2</w:t>
            </w:r>
            <w:r w:rsidR="009147D9">
              <w:rPr>
                <w:rFonts w:cs="Arial"/>
                <w:szCs w:val="22"/>
              </w:rPr>
              <w:t>2</w:t>
            </w:r>
            <w:r w:rsidRPr="00770987">
              <w:rPr>
                <w:rFonts w:cs="Arial"/>
                <w:szCs w:val="22"/>
              </w:rPr>
              <w:t>-TW</w:t>
            </w:r>
          </w:p>
          <w:p w14:paraId="09ECD72E" w14:textId="028C7BA0" w:rsidR="000D0E5D" w:rsidRPr="00770987" w:rsidRDefault="000D0E5D" w:rsidP="000D0E5D">
            <w:pPr>
              <w:rPr>
                <w:rFonts w:cs="Arial"/>
                <w:szCs w:val="22"/>
              </w:rPr>
            </w:pPr>
          </w:p>
        </w:tc>
      </w:tr>
      <w:bookmarkEnd w:id="0"/>
    </w:tbl>
    <w:p w14:paraId="5666C53A" w14:textId="3FA9286C" w:rsidR="00361D16" w:rsidRPr="00770987" w:rsidRDefault="00361D16" w:rsidP="00107F6D">
      <w:pPr>
        <w:rPr>
          <w:rFonts w:cs="Arial"/>
          <w:b/>
          <w:bCs/>
          <w:szCs w:val="22"/>
        </w:rPr>
      </w:pPr>
    </w:p>
    <w:p w14:paraId="578095B8" w14:textId="7AFC8F8D" w:rsidR="00361D16" w:rsidRPr="00770987" w:rsidRDefault="00361D16" w:rsidP="00107F6D">
      <w:pPr>
        <w:rPr>
          <w:rFonts w:cs="Arial"/>
          <w:b/>
          <w:bCs/>
          <w:szCs w:val="22"/>
        </w:rPr>
      </w:pPr>
    </w:p>
    <w:p w14:paraId="461C2103" w14:textId="402B559E" w:rsidR="00361D16" w:rsidRPr="00770987" w:rsidRDefault="00361D16" w:rsidP="00107F6D">
      <w:pPr>
        <w:rPr>
          <w:rFonts w:cs="Arial"/>
          <w:b/>
          <w:bCs/>
          <w:sz w:val="24"/>
        </w:rPr>
      </w:pPr>
    </w:p>
    <w:p w14:paraId="02727CE2" w14:textId="7D2DA990" w:rsidR="00361D16" w:rsidRPr="00770987" w:rsidRDefault="00361D16" w:rsidP="00107F6D">
      <w:pPr>
        <w:rPr>
          <w:rFonts w:cs="Arial"/>
          <w:b/>
          <w:bCs/>
          <w:sz w:val="24"/>
        </w:rPr>
      </w:pPr>
    </w:p>
    <w:p w14:paraId="5BCEF3BF" w14:textId="2D69CFAA" w:rsidR="00361D16" w:rsidRPr="00770987" w:rsidRDefault="00361D16" w:rsidP="00107F6D">
      <w:pPr>
        <w:rPr>
          <w:rFonts w:cs="Arial"/>
          <w:b/>
          <w:bCs/>
          <w:sz w:val="24"/>
        </w:rPr>
      </w:pPr>
    </w:p>
    <w:p w14:paraId="4F50681A" w14:textId="5AB681E3" w:rsidR="00361D16" w:rsidRPr="00770987" w:rsidRDefault="00361D16" w:rsidP="00107F6D">
      <w:pPr>
        <w:rPr>
          <w:rFonts w:cs="Arial"/>
          <w:b/>
          <w:bCs/>
          <w:sz w:val="24"/>
        </w:rPr>
      </w:pPr>
    </w:p>
    <w:p w14:paraId="60C3AA23" w14:textId="77777777" w:rsidR="00D73512" w:rsidRPr="00770987" w:rsidRDefault="00D73512" w:rsidP="00107F6D">
      <w:pPr>
        <w:rPr>
          <w:rFonts w:cs="Arial"/>
          <w:b/>
          <w:bCs/>
          <w:sz w:val="24"/>
          <w:vertAlign w:val="subscript"/>
        </w:rPr>
      </w:pPr>
    </w:p>
    <w:p w14:paraId="2C62DEA5" w14:textId="77777777" w:rsidR="00FD4987" w:rsidRPr="00770987" w:rsidRDefault="00FD4987" w:rsidP="0045474B">
      <w:pPr>
        <w:widowControl w:val="0"/>
        <w:jc w:val="both"/>
        <w:rPr>
          <w:rFonts w:cs="Arial"/>
          <w:snapToGrid w:val="0"/>
          <w:sz w:val="24"/>
        </w:rPr>
        <w:sectPr w:rsidR="00FD4987" w:rsidRPr="00770987" w:rsidSect="00FD4987">
          <w:pgSz w:w="16838" w:h="11906" w:orient="landscape" w:code="9"/>
          <w:pgMar w:top="1077" w:right="1440" w:bottom="1077" w:left="1440" w:header="709" w:footer="709" w:gutter="0"/>
          <w:cols w:space="708"/>
          <w:docGrid w:linePitch="360"/>
        </w:sectPr>
      </w:pPr>
    </w:p>
    <w:tbl>
      <w:tblPr>
        <w:tblpPr w:leftFromText="180" w:rightFromText="180" w:vertAnchor="text" w:horzAnchor="margin" w:tblpXSpec="center" w:tblpY="-12698"/>
        <w:tblW w:w="10456" w:type="dxa"/>
        <w:tblLayout w:type="fixed"/>
        <w:tblLook w:val="04A0" w:firstRow="1" w:lastRow="0" w:firstColumn="1" w:lastColumn="0" w:noHBand="0" w:noVBand="1"/>
      </w:tblPr>
      <w:tblGrid>
        <w:gridCol w:w="8364"/>
        <w:gridCol w:w="1262"/>
        <w:gridCol w:w="830"/>
      </w:tblGrid>
      <w:tr w:rsidR="00033DA8" w:rsidRPr="00770987" w14:paraId="7010D7AB" w14:textId="77777777" w:rsidTr="0045474B">
        <w:tc>
          <w:tcPr>
            <w:tcW w:w="10456" w:type="dxa"/>
            <w:gridSpan w:val="3"/>
            <w:tcBorders>
              <w:top w:val="single" w:sz="4" w:space="0" w:color="auto"/>
              <w:left w:val="nil"/>
              <w:bottom w:val="single" w:sz="4" w:space="0" w:color="auto"/>
              <w:right w:val="nil"/>
            </w:tcBorders>
          </w:tcPr>
          <w:p w14:paraId="20762908" w14:textId="7E556078" w:rsidR="00033DA8" w:rsidRPr="00770987" w:rsidRDefault="00033DA8" w:rsidP="0045474B">
            <w:pPr>
              <w:widowControl w:val="0"/>
              <w:jc w:val="both"/>
              <w:rPr>
                <w:rFonts w:cs="Arial"/>
                <w:snapToGrid w:val="0"/>
                <w:sz w:val="24"/>
              </w:rPr>
            </w:pPr>
          </w:p>
        </w:tc>
      </w:tr>
      <w:tr w:rsidR="00361D16" w:rsidRPr="00770987" w14:paraId="067FA452" w14:textId="77777777" w:rsidTr="00361D16">
        <w:trPr>
          <w:trHeight w:val="545"/>
        </w:trPr>
        <w:tc>
          <w:tcPr>
            <w:tcW w:w="1045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149CF8" w14:textId="77777777" w:rsidR="00361D16" w:rsidRPr="00770987" w:rsidRDefault="00361D16" w:rsidP="00361D16">
            <w:pPr>
              <w:pStyle w:val="Default"/>
              <w:jc w:val="center"/>
              <w:rPr>
                <w:b/>
              </w:rPr>
            </w:pPr>
            <w:r w:rsidRPr="00770987">
              <w:rPr>
                <w:b/>
              </w:rPr>
              <w:t>Review Documentation Checklist</w:t>
            </w:r>
          </w:p>
          <w:p w14:paraId="2ECCEBD2" w14:textId="0BCAD08C" w:rsidR="007401FD" w:rsidRPr="00770987" w:rsidRDefault="007401FD" w:rsidP="00361D16">
            <w:pPr>
              <w:pStyle w:val="Default"/>
              <w:jc w:val="center"/>
              <w:rPr>
                <w:b/>
                <w:i/>
                <w:iCs/>
              </w:rPr>
            </w:pPr>
            <w:r w:rsidRPr="00770987">
              <w:rPr>
                <w:b/>
                <w:i/>
                <w:iCs/>
              </w:rPr>
              <w:t>(</w:t>
            </w:r>
            <w:proofErr w:type="gramStart"/>
            <w:r w:rsidRPr="00770987">
              <w:rPr>
                <w:b/>
                <w:i/>
                <w:iCs/>
              </w:rPr>
              <w:t>extracted</w:t>
            </w:r>
            <w:proofErr w:type="gramEnd"/>
            <w:r w:rsidRPr="00770987">
              <w:rPr>
                <w:b/>
                <w:i/>
                <w:iCs/>
              </w:rPr>
              <w:t xml:space="preserve"> from the EP1)</w:t>
            </w:r>
          </w:p>
        </w:tc>
      </w:tr>
      <w:tr w:rsidR="00E110D1" w:rsidRPr="00770987" w14:paraId="001A6244"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E08558B" w14:textId="584A8DF5" w:rsidR="00E110D1" w:rsidRPr="00770987" w:rsidRDefault="00E110D1" w:rsidP="007401FD">
            <w:pPr>
              <w:pStyle w:val="Default"/>
              <w:jc w:val="center"/>
              <w:rPr>
                <w:b/>
              </w:rPr>
            </w:pPr>
            <w:r w:rsidRPr="00770987">
              <w:rPr>
                <w:b/>
              </w:rPr>
              <w:t>Documentation/ Information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0C67B8F" w14:textId="01216298" w:rsidR="00E110D1" w:rsidRPr="00770987" w:rsidRDefault="00E110D1" w:rsidP="0045474B">
            <w:pPr>
              <w:widowControl w:val="0"/>
              <w:rPr>
                <w:rFonts w:cs="Arial"/>
                <w:b/>
                <w:snapToGrid w:val="0"/>
                <w:sz w:val="24"/>
              </w:rPr>
            </w:pPr>
            <w:r w:rsidRPr="00770987">
              <w:rPr>
                <w:rFonts w:cs="Arial"/>
                <w:b/>
                <w:snapToGrid w:val="0"/>
                <w:sz w:val="24"/>
              </w:rPr>
              <w:t>Included</w:t>
            </w: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97ECA0F" w14:textId="547BE1DA" w:rsidR="00E110D1" w:rsidRPr="00770987" w:rsidRDefault="00E110D1" w:rsidP="0045474B">
            <w:pPr>
              <w:widowControl w:val="0"/>
              <w:rPr>
                <w:rFonts w:cs="Arial"/>
                <w:b/>
                <w:snapToGrid w:val="0"/>
                <w:sz w:val="24"/>
              </w:rPr>
            </w:pPr>
            <w:r w:rsidRPr="00770987">
              <w:rPr>
                <w:rFonts w:cs="Arial"/>
                <w:b/>
                <w:snapToGrid w:val="0"/>
                <w:sz w:val="24"/>
              </w:rPr>
              <w:t>Page</w:t>
            </w:r>
          </w:p>
        </w:tc>
      </w:tr>
      <w:tr w:rsidR="00526311" w:rsidRPr="00770987" w14:paraId="43DB24AB"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AF1F342" w14:textId="5C8AD3B8" w:rsidR="00526311" w:rsidRPr="00770987" w:rsidRDefault="00526311" w:rsidP="0045474B">
            <w:pPr>
              <w:pStyle w:val="Default"/>
              <w:rPr>
                <w:b/>
              </w:rPr>
            </w:pPr>
            <w:r w:rsidRPr="00770987">
              <w:rPr>
                <w:b/>
              </w:rPr>
              <w:t xml:space="preserve">Information about the </w:t>
            </w:r>
            <w:r w:rsidR="003F3580" w:rsidRPr="00770987">
              <w:rPr>
                <w:b/>
              </w:rPr>
              <w:t>P</w:t>
            </w:r>
            <w:r w:rsidRPr="00770987">
              <w:rPr>
                <w:b/>
              </w:rPr>
              <w:t xml:space="preserve">ermanent </w:t>
            </w:r>
            <w:r w:rsidR="003F3580" w:rsidRPr="00770987">
              <w:rPr>
                <w:b/>
              </w:rPr>
              <w:t>E</w:t>
            </w:r>
            <w:r w:rsidRPr="00770987">
              <w:rPr>
                <w:b/>
              </w:rPr>
              <w:t>xclusion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F0E1E4B" w14:textId="77777777" w:rsidR="00526311" w:rsidRPr="00770987" w:rsidRDefault="00526311"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BACEBB4" w14:textId="77777777" w:rsidR="00526311" w:rsidRPr="00770987" w:rsidRDefault="00526311" w:rsidP="0045474B">
            <w:pPr>
              <w:widowControl w:val="0"/>
              <w:rPr>
                <w:rFonts w:cs="Arial"/>
                <w:b/>
                <w:snapToGrid w:val="0"/>
                <w:sz w:val="24"/>
              </w:rPr>
            </w:pPr>
          </w:p>
        </w:tc>
      </w:tr>
      <w:tr w:rsidR="0045474B" w:rsidRPr="00770987" w14:paraId="6AD5E7D2"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2B722668" w14:textId="4017E51F" w:rsidR="0045474B" w:rsidRPr="00770987" w:rsidRDefault="00526311" w:rsidP="0045474B">
            <w:pPr>
              <w:pStyle w:val="Default"/>
              <w:rPr>
                <w:bCs/>
                <w:snapToGrid w:val="0"/>
              </w:rPr>
            </w:pPr>
            <w:r w:rsidRPr="00770987">
              <w:rPr>
                <w:bCs/>
                <w:snapToGrid w:val="0"/>
              </w:rPr>
              <w:t>EP1</w:t>
            </w:r>
          </w:p>
        </w:tc>
        <w:tc>
          <w:tcPr>
            <w:tcW w:w="1262" w:type="dxa"/>
            <w:tcBorders>
              <w:top w:val="single" w:sz="4" w:space="0" w:color="auto"/>
              <w:left w:val="single" w:sz="4" w:space="0" w:color="auto"/>
              <w:bottom w:val="single" w:sz="4" w:space="0" w:color="auto"/>
              <w:right w:val="single" w:sz="4" w:space="0" w:color="auto"/>
            </w:tcBorders>
            <w:vAlign w:val="center"/>
          </w:tcPr>
          <w:p w14:paraId="55383D8B"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99DEE90" w14:textId="77777777" w:rsidR="0045474B" w:rsidRPr="00770987" w:rsidRDefault="0045474B" w:rsidP="0045474B">
            <w:pPr>
              <w:widowControl w:val="0"/>
              <w:rPr>
                <w:rFonts w:cs="Arial"/>
                <w:b/>
                <w:snapToGrid w:val="0"/>
                <w:sz w:val="24"/>
              </w:rPr>
            </w:pPr>
          </w:p>
        </w:tc>
      </w:tr>
      <w:tr w:rsidR="0045474B" w:rsidRPr="00770987" w14:paraId="5B2EE682"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2B2B5781" w14:textId="42DF529E" w:rsidR="0045474B" w:rsidRPr="00770987" w:rsidRDefault="00526311" w:rsidP="0045474B">
            <w:pPr>
              <w:pStyle w:val="Default"/>
              <w:rPr>
                <w:bCs/>
              </w:rPr>
            </w:pPr>
            <w:r w:rsidRPr="00770987">
              <w:rPr>
                <w:bCs/>
              </w:rPr>
              <w:t>Permanent Exclusion Letter to Parents</w:t>
            </w:r>
          </w:p>
        </w:tc>
        <w:tc>
          <w:tcPr>
            <w:tcW w:w="1262" w:type="dxa"/>
            <w:tcBorders>
              <w:top w:val="single" w:sz="4" w:space="0" w:color="auto"/>
              <w:left w:val="single" w:sz="4" w:space="0" w:color="auto"/>
              <w:bottom w:val="single" w:sz="4" w:space="0" w:color="auto"/>
              <w:right w:val="single" w:sz="4" w:space="0" w:color="auto"/>
            </w:tcBorders>
            <w:vAlign w:val="center"/>
          </w:tcPr>
          <w:p w14:paraId="38C8BF37"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085C622C" w14:textId="77777777" w:rsidR="0045474B" w:rsidRPr="00770987" w:rsidRDefault="0045474B" w:rsidP="0045474B">
            <w:pPr>
              <w:widowControl w:val="0"/>
              <w:rPr>
                <w:rFonts w:cs="Arial"/>
                <w:b/>
                <w:snapToGrid w:val="0"/>
                <w:sz w:val="24"/>
              </w:rPr>
            </w:pPr>
          </w:p>
        </w:tc>
      </w:tr>
      <w:tr w:rsidR="0045474B" w:rsidRPr="00770987" w14:paraId="467BE533"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314DEFBB" w14:textId="2F1176C7" w:rsidR="0045474B" w:rsidRPr="00770987" w:rsidRDefault="005F4C9F" w:rsidP="0045474B">
            <w:pPr>
              <w:pStyle w:val="Default"/>
              <w:rPr>
                <w:bCs/>
              </w:rPr>
            </w:pPr>
            <w:r w:rsidRPr="00770987">
              <w:rPr>
                <w:bCs/>
              </w:rPr>
              <w:t>Headteacher/Principal’s Statement</w:t>
            </w:r>
          </w:p>
        </w:tc>
        <w:tc>
          <w:tcPr>
            <w:tcW w:w="1262" w:type="dxa"/>
            <w:tcBorders>
              <w:top w:val="single" w:sz="4" w:space="0" w:color="auto"/>
              <w:left w:val="single" w:sz="4" w:space="0" w:color="auto"/>
              <w:bottom w:val="single" w:sz="4" w:space="0" w:color="auto"/>
              <w:right w:val="single" w:sz="4" w:space="0" w:color="auto"/>
            </w:tcBorders>
            <w:vAlign w:val="center"/>
          </w:tcPr>
          <w:p w14:paraId="15F29EF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17CA49BF" w14:textId="77777777" w:rsidR="0045474B" w:rsidRPr="00770987" w:rsidRDefault="0045474B" w:rsidP="0045474B">
            <w:pPr>
              <w:widowControl w:val="0"/>
              <w:rPr>
                <w:rFonts w:cs="Arial"/>
                <w:b/>
                <w:snapToGrid w:val="0"/>
                <w:sz w:val="24"/>
              </w:rPr>
            </w:pPr>
          </w:p>
        </w:tc>
      </w:tr>
      <w:tr w:rsidR="0045474B" w:rsidRPr="00770987" w14:paraId="3D3F34C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1A14B3F1" w14:textId="11C0FADC" w:rsidR="0045474B" w:rsidRPr="00770987" w:rsidRDefault="005F4C9F" w:rsidP="0045474B">
            <w:pPr>
              <w:pStyle w:val="Default"/>
              <w:rPr>
                <w:bCs/>
              </w:rPr>
            </w:pPr>
            <w:r w:rsidRPr="00770987">
              <w:rPr>
                <w:bCs/>
              </w:rPr>
              <w:t>Chronology of Events</w:t>
            </w:r>
          </w:p>
        </w:tc>
        <w:tc>
          <w:tcPr>
            <w:tcW w:w="1262" w:type="dxa"/>
            <w:tcBorders>
              <w:top w:val="single" w:sz="4" w:space="0" w:color="auto"/>
              <w:left w:val="single" w:sz="4" w:space="0" w:color="auto"/>
              <w:bottom w:val="single" w:sz="4" w:space="0" w:color="auto"/>
              <w:right w:val="single" w:sz="4" w:space="0" w:color="auto"/>
            </w:tcBorders>
            <w:vAlign w:val="center"/>
          </w:tcPr>
          <w:p w14:paraId="2747D2E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0973DF03" w14:textId="77777777" w:rsidR="0045474B" w:rsidRPr="00770987" w:rsidRDefault="0045474B" w:rsidP="0045474B">
            <w:pPr>
              <w:widowControl w:val="0"/>
              <w:rPr>
                <w:rFonts w:cs="Arial"/>
                <w:b/>
                <w:snapToGrid w:val="0"/>
                <w:sz w:val="24"/>
              </w:rPr>
            </w:pPr>
          </w:p>
        </w:tc>
      </w:tr>
      <w:tr w:rsidR="0045474B" w:rsidRPr="00770987" w14:paraId="7F7CC66C"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CD99DF3" w14:textId="157FC511" w:rsidR="0045474B" w:rsidRPr="00770987" w:rsidRDefault="005F4C9F" w:rsidP="0045474B">
            <w:pPr>
              <w:pStyle w:val="Default"/>
              <w:rPr>
                <w:b/>
              </w:rPr>
            </w:pPr>
            <w:r w:rsidRPr="00770987">
              <w:rPr>
                <w:b/>
              </w:rPr>
              <w:t>General Exclusion and Attendance Information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8D485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1C51D8" w14:textId="77777777" w:rsidR="0045474B" w:rsidRPr="00770987" w:rsidRDefault="0045474B" w:rsidP="0045474B">
            <w:pPr>
              <w:widowControl w:val="0"/>
              <w:rPr>
                <w:rFonts w:cs="Arial"/>
                <w:b/>
                <w:snapToGrid w:val="0"/>
                <w:sz w:val="24"/>
              </w:rPr>
            </w:pPr>
          </w:p>
        </w:tc>
      </w:tr>
      <w:tr w:rsidR="0045474B" w:rsidRPr="00770987" w14:paraId="06B0C62A"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70D52035" w14:textId="0C7A63CD" w:rsidR="0045474B" w:rsidRPr="00770987" w:rsidRDefault="005F4C9F" w:rsidP="0045474B">
            <w:pPr>
              <w:pStyle w:val="Default"/>
              <w:rPr>
                <w:bCs/>
              </w:rPr>
            </w:pPr>
            <w:r w:rsidRPr="00770987">
              <w:rPr>
                <w:bCs/>
              </w:rPr>
              <w:t>Record of all p</w:t>
            </w:r>
            <w:r w:rsidR="009147D9">
              <w:rPr>
                <w:bCs/>
              </w:rPr>
              <w:t>revious</w:t>
            </w:r>
            <w:r w:rsidRPr="00770987">
              <w:rPr>
                <w:bCs/>
              </w:rPr>
              <w:t xml:space="preserve"> </w:t>
            </w:r>
            <w:r w:rsidR="009147D9">
              <w:rPr>
                <w:bCs/>
              </w:rPr>
              <w:t>suspensions</w:t>
            </w:r>
            <w:r w:rsidR="001F33F8">
              <w:rPr>
                <w:bCs/>
              </w:rPr>
              <w:t>, including internals and isolations</w:t>
            </w:r>
          </w:p>
        </w:tc>
        <w:tc>
          <w:tcPr>
            <w:tcW w:w="1262" w:type="dxa"/>
            <w:tcBorders>
              <w:top w:val="single" w:sz="4" w:space="0" w:color="auto"/>
              <w:left w:val="single" w:sz="4" w:space="0" w:color="auto"/>
              <w:bottom w:val="single" w:sz="4" w:space="0" w:color="auto"/>
              <w:right w:val="single" w:sz="4" w:space="0" w:color="auto"/>
            </w:tcBorders>
            <w:vAlign w:val="center"/>
          </w:tcPr>
          <w:p w14:paraId="3B417E9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5AA1A7D7" w14:textId="77777777" w:rsidR="0045474B" w:rsidRPr="00770987" w:rsidRDefault="0045474B" w:rsidP="0045474B">
            <w:pPr>
              <w:widowControl w:val="0"/>
              <w:rPr>
                <w:rFonts w:cs="Arial"/>
                <w:b/>
                <w:snapToGrid w:val="0"/>
                <w:sz w:val="24"/>
              </w:rPr>
            </w:pPr>
          </w:p>
        </w:tc>
      </w:tr>
      <w:tr w:rsidR="0045474B" w:rsidRPr="00770987" w14:paraId="292B68A8"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46AEF1AE" w14:textId="525A9948" w:rsidR="0045474B" w:rsidRPr="00770987" w:rsidRDefault="005F4C9F" w:rsidP="0045474B">
            <w:pPr>
              <w:pStyle w:val="Default"/>
              <w:rPr>
                <w:bCs/>
              </w:rPr>
            </w:pPr>
            <w:r w:rsidRPr="00770987">
              <w:rPr>
                <w:bCs/>
              </w:rPr>
              <w:t xml:space="preserve">Letters to </w:t>
            </w:r>
            <w:r w:rsidR="00361D16" w:rsidRPr="00770987">
              <w:rPr>
                <w:bCs/>
              </w:rPr>
              <w:t>P</w:t>
            </w:r>
            <w:r w:rsidRPr="00770987">
              <w:rPr>
                <w:bCs/>
              </w:rPr>
              <w:t>arents regarding all</w:t>
            </w:r>
            <w:r w:rsidR="009147D9">
              <w:rPr>
                <w:bCs/>
              </w:rPr>
              <w:t xml:space="preserve"> previous</w:t>
            </w:r>
            <w:r w:rsidRPr="00770987">
              <w:rPr>
                <w:bCs/>
              </w:rPr>
              <w:t xml:space="preserve"> </w:t>
            </w:r>
            <w:r w:rsidR="009147D9">
              <w:rPr>
                <w:bCs/>
              </w:rPr>
              <w:t>suspensions</w:t>
            </w:r>
          </w:p>
        </w:tc>
        <w:tc>
          <w:tcPr>
            <w:tcW w:w="1262" w:type="dxa"/>
            <w:tcBorders>
              <w:top w:val="single" w:sz="4" w:space="0" w:color="auto"/>
              <w:left w:val="single" w:sz="4" w:space="0" w:color="auto"/>
              <w:bottom w:val="single" w:sz="4" w:space="0" w:color="auto"/>
              <w:right w:val="single" w:sz="4" w:space="0" w:color="auto"/>
            </w:tcBorders>
            <w:vAlign w:val="center"/>
          </w:tcPr>
          <w:p w14:paraId="407A716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45E8545" w14:textId="77777777" w:rsidR="0045474B" w:rsidRPr="00770987" w:rsidRDefault="0045474B" w:rsidP="0045474B">
            <w:pPr>
              <w:widowControl w:val="0"/>
              <w:rPr>
                <w:rFonts w:cs="Arial"/>
                <w:b/>
                <w:snapToGrid w:val="0"/>
                <w:sz w:val="24"/>
              </w:rPr>
            </w:pPr>
          </w:p>
        </w:tc>
      </w:tr>
      <w:tr w:rsidR="0045474B" w:rsidRPr="00770987" w14:paraId="75623D40"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015ABE8A" w14:textId="186F3B66" w:rsidR="0045474B" w:rsidRPr="00770987" w:rsidRDefault="005F4C9F" w:rsidP="0045474B">
            <w:pPr>
              <w:pStyle w:val="Default"/>
              <w:rPr>
                <w:bCs/>
              </w:rPr>
            </w:pPr>
            <w:r w:rsidRPr="00770987">
              <w:rPr>
                <w:bCs/>
              </w:rPr>
              <w:t xml:space="preserve">Reintegration </w:t>
            </w:r>
            <w:r w:rsidR="00361D16" w:rsidRPr="00770987">
              <w:rPr>
                <w:bCs/>
              </w:rPr>
              <w:t>M</w:t>
            </w:r>
            <w:r w:rsidR="00FF1753">
              <w:rPr>
                <w:bCs/>
              </w:rPr>
              <w:t>eetings-plans, review documentation and minutes</w:t>
            </w:r>
          </w:p>
        </w:tc>
        <w:tc>
          <w:tcPr>
            <w:tcW w:w="1262" w:type="dxa"/>
            <w:tcBorders>
              <w:top w:val="single" w:sz="4" w:space="0" w:color="auto"/>
              <w:left w:val="single" w:sz="4" w:space="0" w:color="auto"/>
              <w:bottom w:val="single" w:sz="4" w:space="0" w:color="auto"/>
              <w:right w:val="single" w:sz="4" w:space="0" w:color="auto"/>
            </w:tcBorders>
            <w:vAlign w:val="center"/>
          </w:tcPr>
          <w:p w14:paraId="114C6EE1"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C4670CD" w14:textId="77777777" w:rsidR="0045474B" w:rsidRPr="00770987" w:rsidRDefault="0045474B" w:rsidP="0045474B">
            <w:pPr>
              <w:widowControl w:val="0"/>
              <w:rPr>
                <w:rFonts w:cs="Arial"/>
                <w:b/>
                <w:snapToGrid w:val="0"/>
                <w:sz w:val="24"/>
              </w:rPr>
            </w:pPr>
          </w:p>
        </w:tc>
      </w:tr>
      <w:tr w:rsidR="0045474B" w:rsidRPr="00770987" w14:paraId="6F2BB080"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54D4C16D" w14:textId="7623353B" w:rsidR="0045474B" w:rsidRPr="00770987" w:rsidRDefault="005F4C9F" w:rsidP="0045474B">
            <w:pPr>
              <w:pStyle w:val="Default"/>
              <w:rPr>
                <w:bCs/>
              </w:rPr>
            </w:pPr>
            <w:r w:rsidRPr="00770987">
              <w:rPr>
                <w:bCs/>
              </w:rPr>
              <w:t>Record of Attendance (</w:t>
            </w:r>
            <w:r w:rsidR="0091434A" w:rsidRPr="00770987">
              <w:rPr>
                <w:bCs/>
              </w:rPr>
              <w:t>from initial transfer to date)</w:t>
            </w:r>
          </w:p>
        </w:tc>
        <w:tc>
          <w:tcPr>
            <w:tcW w:w="1262" w:type="dxa"/>
            <w:tcBorders>
              <w:top w:val="single" w:sz="4" w:space="0" w:color="auto"/>
              <w:left w:val="single" w:sz="4" w:space="0" w:color="auto"/>
              <w:bottom w:val="single" w:sz="4" w:space="0" w:color="auto"/>
              <w:right w:val="single" w:sz="4" w:space="0" w:color="auto"/>
            </w:tcBorders>
            <w:vAlign w:val="center"/>
          </w:tcPr>
          <w:p w14:paraId="010D522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714AC87" w14:textId="77777777" w:rsidR="0045474B" w:rsidRPr="00770987" w:rsidRDefault="0045474B" w:rsidP="0045474B">
            <w:pPr>
              <w:widowControl w:val="0"/>
              <w:rPr>
                <w:rFonts w:cs="Arial"/>
                <w:b/>
                <w:snapToGrid w:val="0"/>
                <w:sz w:val="24"/>
              </w:rPr>
            </w:pPr>
          </w:p>
        </w:tc>
      </w:tr>
      <w:tr w:rsidR="0045474B" w:rsidRPr="00770987" w14:paraId="0211641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A1F14CF" w14:textId="2BE999D8" w:rsidR="0045474B" w:rsidRPr="00770987" w:rsidRDefault="005F4C9F" w:rsidP="0045474B">
            <w:pPr>
              <w:pStyle w:val="Default"/>
              <w:rPr>
                <w:b/>
              </w:rPr>
            </w:pPr>
            <w:r w:rsidRPr="00770987">
              <w:rPr>
                <w:b/>
              </w:rPr>
              <w:t xml:space="preserve">Evidence </w:t>
            </w:r>
            <w:r w:rsidR="0071357B" w:rsidRPr="00770987">
              <w:rPr>
                <w:b/>
              </w:rPr>
              <w:t>R</w:t>
            </w:r>
            <w:r w:rsidRPr="00770987">
              <w:rPr>
                <w:b/>
              </w:rPr>
              <w:t>elating to the Permanent Exclusion</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56E4236"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1EED295" w14:textId="77777777" w:rsidR="0045474B" w:rsidRPr="00770987" w:rsidRDefault="0045474B" w:rsidP="0045474B">
            <w:pPr>
              <w:widowControl w:val="0"/>
              <w:rPr>
                <w:rFonts w:cs="Arial"/>
                <w:b/>
                <w:snapToGrid w:val="0"/>
                <w:sz w:val="24"/>
              </w:rPr>
            </w:pPr>
          </w:p>
        </w:tc>
      </w:tr>
      <w:tr w:rsidR="0045474B" w:rsidRPr="00770987" w14:paraId="39D26F8D"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703A7909" w14:textId="6CEC0003" w:rsidR="0045474B" w:rsidRPr="00770987" w:rsidRDefault="002B5210" w:rsidP="0045474B">
            <w:pPr>
              <w:pStyle w:val="Default"/>
              <w:rPr>
                <w:bCs/>
              </w:rPr>
            </w:pPr>
            <w:r w:rsidRPr="00770987">
              <w:rPr>
                <w:bCs/>
              </w:rPr>
              <w:t>Pupil’s</w:t>
            </w:r>
            <w:r w:rsidR="001F33F8">
              <w:rPr>
                <w:bCs/>
              </w:rPr>
              <w:t xml:space="preserve"> Personal</w:t>
            </w:r>
            <w:r w:rsidRPr="00770987">
              <w:rPr>
                <w:bCs/>
              </w:rPr>
              <w:t xml:space="preserve"> Account</w:t>
            </w:r>
          </w:p>
        </w:tc>
        <w:tc>
          <w:tcPr>
            <w:tcW w:w="1262" w:type="dxa"/>
            <w:tcBorders>
              <w:top w:val="single" w:sz="4" w:space="0" w:color="auto"/>
              <w:left w:val="single" w:sz="4" w:space="0" w:color="auto"/>
              <w:bottom w:val="single" w:sz="4" w:space="0" w:color="auto"/>
              <w:right w:val="single" w:sz="4" w:space="0" w:color="auto"/>
            </w:tcBorders>
            <w:vAlign w:val="center"/>
          </w:tcPr>
          <w:p w14:paraId="0E423993"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1DA764CB" w14:textId="77777777" w:rsidR="0045474B" w:rsidRPr="00770987" w:rsidRDefault="0045474B" w:rsidP="0045474B">
            <w:pPr>
              <w:widowControl w:val="0"/>
              <w:rPr>
                <w:rFonts w:cs="Arial"/>
                <w:b/>
                <w:snapToGrid w:val="0"/>
                <w:sz w:val="24"/>
              </w:rPr>
            </w:pPr>
          </w:p>
        </w:tc>
      </w:tr>
      <w:tr w:rsidR="0045474B" w:rsidRPr="00770987" w14:paraId="18571628"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590E49B7" w14:textId="22A9E30B" w:rsidR="0045474B" w:rsidRPr="00770987" w:rsidRDefault="002B5210" w:rsidP="0045474B">
            <w:pPr>
              <w:pStyle w:val="Default"/>
              <w:rPr>
                <w:bCs/>
              </w:rPr>
            </w:pPr>
            <w:r w:rsidRPr="00770987">
              <w:rPr>
                <w:bCs/>
              </w:rPr>
              <w:t>Witness Statements</w:t>
            </w:r>
          </w:p>
        </w:tc>
        <w:tc>
          <w:tcPr>
            <w:tcW w:w="1262" w:type="dxa"/>
            <w:tcBorders>
              <w:top w:val="single" w:sz="4" w:space="0" w:color="auto"/>
              <w:left w:val="single" w:sz="4" w:space="0" w:color="auto"/>
              <w:bottom w:val="single" w:sz="4" w:space="0" w:color="auto"/>
              <w:right w:val="single" w:sz="4" w:space="0" w:color="auto"/>
            </w:tcBorders>
            <w:vAlign w:val="center"/>
          </w:tcPr>
          <w:p w14:paraId="142ED4FD"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3ADA9C7" w14:textId="77777777" w:rsidR="0045474B" w:rsidRPr="00770987" w:rsidRDefault="0045474B" w:rsidP="0045474B">
            <w:pPr>
              <w:widowControl w:val="0"/>
              <w:rPr>
                <w:rFonts w:cs="Arial"/>
                <w:b/>
                <w:snapToGrid w:val="0"/>
                <w:sz w:val="24"/>
              </w:rPr>
            </w:pPr>
          </w:p>
        </w:tc>
      </w:tr>
      <w:tr w:rsidR="0045474B" w:rsidRPr="00770987" w14:paraId="28A6572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5FF9AE5B" w14:textId="55D342BF" w:rsidR="0045474B" w:rsidRPr="00770987" w:rsidRDefault="002B5210" w:rsidP="0045474B">
            <w:pPr>
              <w:pStyle w:val="Default"/>
              <w:rPr>
                <w:bCs/>
              </w:rPr>
            </w:pPr>
            <w:r w:rsidRPr="00770987">
              <w:rPr>
                <w:bCs/>
              </w:rPr>
              <w:t>Risk Assessments</w:t>
            </w:r>
          </w:p>
        </w:tc>
        <w:tc>
          <w:tcPr>
            <w:tcW w:w="1262" w:type="dxa"/>
            <w:tcBorders>
              <w:top w:val="single" w:sz="4" w:space="0" w:color="auto"/>
              <w:left w:val="single" w:sz="4" w:space="0" w:color="auto"/>
              <w:bottom w:val="single" w:sz="4" w:space="0" w:color="auto"/>
              <w:right w:val="single" w:sz="4" w:space="0" w:color="auto"/>
            </w:tcBorders>
            <w:vAlign w:val="center"/>
          </w:tcPr>
          <w:p w14:paraId="08A2D13F"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9421ED9" w14:textId="77777777" w:rsidR="0045474B" w:rsidRPr="00770987" w:rsidRDefault="0045474B" w:rsidP="0045474B">
            <w:pPr>
              <w:widowControl w:val="0"/>
              <w:rPr>
                <w:rFonts w:cs="Arial"/>
                <w:b/>
                <w:snapToGrid w:val="0"/>
                <w:sz w:val="24"/>
              </w:rPr>
            </w:pPr>
          </w:p>
        </w:tc>
      </w:tr>
      <w:tr w:rsidR="0045474B" w:rsidRPr="00770987" w14:paraId="26635F57"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106B4C37" w14:textId="34C96954" w:rsidR="0045474B" w:rsidRPr="00770987" w:rsidRDefault="002B5210" w:rsidP="0045474B">
            <w:pPr>
              <w:pStyle w:val="Default"/>
              <w:rPr>
                <w:bCs/>
              </w:rPr>
            </w:pPr>
            <w:r w:rsidRPr="00770987">
              <w:rPr>
                <w:bCs/>
              </w:rPr>
              <w:t>Behaviour, SEN</w:t>
            </w:r>
            <w:r w:rsidR="001F33F8">
              <w:rPr>
                <w:bCs/>
              </w:rPr>
              <w:t>D</w:t>
            </w:r>
            <w:r w:rsidRPr="00770987">
              <w:rPr>
                <w:bCs/>
              </w:rPr>
              <w:t xml:space="preserve"> and any other relevant Policies</w:t>
            </w:r>
          </w:p>
        </w:tc>
        <w:tc>
          <w:tcPr>
            <w:tcW w:w="1262" w:type="dxa"/>
            <w:tcBorders>
              <w:top w:val="single" w:sz="4" w:space="0" w:color="auto"/>
              <w:left w:val="single" w:sz="4" w:space="0" w:color="auto"/>
              <w:bottom w:val="single" w:sz="4" w:space="0" w:color="auto"/>
              <w:right w:val="single" w:sz="4" w:space="0" w:color="auto"/>
            </w:tcBorders>
            <w:vAlign w:val="center"/>
          </w:tcPr>
          <w:p w14:paraId="7F579EE9"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5F78550B" w14:textId="77777777" w:rsidR="0045474B" w:rsidRPr="00770987" w:rsidRDefault="0045474B" w:rsidP="0045474B">
            <w:pPr>
              <w:widowControl w:val="0"/>
              <w:rPr>
                <w:rFonts w:cs="Arial"/>
                <w:b/>
                <w:snapToGrid w:val="0"/>
                <w:sz w:val="24"/>
              </w:rPr>
            </w:pPr>
          </w:p>
        </w:tc>
      </w:tr>
      <w:tr w:rsidR="0045474B" w:rsidRPr="00770987" w14:paraId="049BA408"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D4D4600" w14:textId="23842992" w:rsidR="0045474B" w:rsidRPr="00770987" w:rsidRDefault="002B5210" w:rsidP="0045474B">
            <w:pPr>
              <w:pStyle w:val="Default"/>
              <w:rPr>
                <w:b/>
              </w:rPr>
            </w:pPr>
            <w:r w:rsidRPr="00770987">
              <w:rPr>
                <w:b/>
              </w:rPr>
              <w:t>SEN Support</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8834D16"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0310BB9" w14:textId="77777777" w:rsidR="0045474B" w:rsidRPr="00770987" w:rsidRDefault="0045474B" w:rsidP="0045474B">
            <w:pPr>
              <w:widowControl w:val="0"/>
              <w:rPr>
                <w:rFonts w:cs="Arial"/>
                <w:b/>
                <w:snapToGrid w:val="0"/>
                <w:sz w:val="24"/>
              </w:rPr>
            </w:pPr>
          </w:p>
        </w:tc>
      </w:tr>
      <w:tr w:rsidR="0045474B" w:rsidRPr="00770987" w14:paraId="1963470E"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61F088FE" w14:textId="48F1A851" w:rsidR="0045474B" w:rsidRPr="00770987" w:rsidRDefault="002B5210" w:rsidP="0045474B">
            <w:pPr>
              <w:pStyle w:val="Default"/>
              <w:rPr>
                <w:bCs/>
              </w:rPr>
            </w:pPr>
            <w:r w:rsidRPr="00770987">
              <w:rPr>
                <w:bCs/>
              </w:rPr>
              <w:t xml:space="preserve">Education Health and Care </w:t>
            </w:r>
            <w:r w:rsidR="00087AA0">
              <w:rPr>
                <w:bCs/>
              </w:rPr>
              <w:t>p</w:t>
            </w:r>
            <w:r w:rsidRPr="00770987">
              <w:rPr>
                <w:bCs/>
              </w:rPr>
              <w:t>lan</w:t>
            </w:r>
            <w:r w:rsidR="001F33F8">
              <w:rPr>
                <w:bCs/>
              </w:rPr>
              <w:t xml:space="preserve"> and reviews</w:t>
            </w:r>
          </w:p>
        </w:tc>
        <w:tc>
          <w:tcPr>
            <w:tcW w:w="1262" w:type="dxa"/>
            <w:tcBorders>
              <w:top w:val="single" w:sz="4" w:space="0" w:color="auto"/>
              <w:left w:val="single" w:sz="4" w:space="0" w:color="auto"/>
              <w:bottom w:val="single" w:sz="4" w:space="0" w:color="auto"/>
              <w:right w:val="single" w:sz="4" w:space="0" w:color="auto"/>
            </w:tcBorders>
            <w:vAlign w:val="center"/>
          </w:tcPr>
          <w:p w14:paraId="63C45A0E"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EBFA67F" w14:textId="77777777" w:rsidR="0045474B" w:rsidRPr="00770987" w:rsidRDefault="0045474B" w:rsidP="0045474B">
            <w:pPr>
              <w:widowControl w:val="0"/>
              <w:rPr>
                <w:rFonts w:cs="Arial"/>
                <w:b/>
                <w:snapToGrid w:val="0"/>
                <w:sz w:val="24"/>
              </w:rPr>
            </w:pPr>
          </w:p>
        </w:tc>
      </w:tr>
      <w:tr w:rsidR="0045474B" w:rsidRPr="00770987" w14:paraId="24AAC70C"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6D004E00" w14:textId="388FA7C7" w:rsidR="0045474B" w:rsidRPr="00770987" w:rsidRDefault="002B5210" w:rsidP="0045474B">
            <w:pPr>
              <w:pStyle w:val="Default"/>
              <w:rPr>
                <w:bCs/>
              </w:rPr>
            </w:pPr>
            <w:r w:rsidRPr="00770987">
              <w:rPr>
                <w:bCs/>
              </w:rPr>
              <w:t>Discussions with EHCP Case Officer</w:t>
            </w:r>
            <w:r w:rsidR="0045474B" w:rsidRPr="00770987">
              <w:rPr>
                <w:bCs/>
              </w:rPr>
              <w:t xml:space="preserve"> </w:t>
            </w:r>
            <w:r w:rsidRPr="00770987">
              <w:rPr>
                <w:bCs/>
              </w:rPr>
              <w:t>and recommendations</w:t>
            </w:r>
          </w:p>
        </w:tc>
        <w:tc>
          <w:tcPr>
            <w:tcW w:w="1262" w:type="dxa"/>
            <w:tcBorders>
              <w:top w:val="single" w:sz="4" w:space="0" w:color="auto"/>
              <w:left w:val="single" w:sz="4" w:space="0" w:color="auto"/>
              <w:bottom w:val="single" w:sz="4" w:space="0" w:color="auto"/>
              <w:right w:val="single" w:sz="4" w:space="0" w:color="auto"/>
            </w:tcBorders>
            <w:vAlign w:val="center"/>
          </w:tcPr>
          <w:p w14:paraId="3FBD4A24"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5BD20F88" w14:textId="77777777" w:rsidR="0045474B" w:rsidRPr="00770987" w:rsidRDefault="0045474B" w:rsidP="0045474B">
            <w:pPr>
              <w:widowControl w:val="0"/>
              <w:rPr>
                <w:rFonts w:cs="Arial"/>
                <w:b/>
                <w:snapToGrid w:val="0"/>
                <w:sz w:val="24"/>
              </w:rPr>
            </w:pPr>
          </w:p>
        </w:tc>
      </w:tr>
      <w:tr w:rsidR="0045474B" w:rsidRPr="00770987" w14:paraId="1D1E6059" w14:textId="77777777" w:rsidTr="00770987">
        <w:trPr>
          <w:trHeight w:val="454"/>
        </w:trPr>
        <w:tc>
          <w:tcPr>
            <w:tcW w:w="8364" w:type="dxa"/>
            <w:tcBorders>
              <w:top w:val="single" w:sz="4" w:space="0" w:color="auto"/>
              <w:left w:val="single" w:sz="4" w:space="0" w:color="auto"/>
              <w:bottom w:val="single" w:sz="4" w:space="0" w:color="auto"/>
              <w:right w:val="single" w:sz="4" w:space="0" w:color="auto"/>
            </w:tcBorders>
            <w:vAlign w:val="center"/>
            <w:hideMark/>
          </w:tcPr>
          <w:p w14:paraId="46A2EDC0" w14:textId="3773E12F" w:rsidR="0045474B" w:rsidRPr="00770987" w:rsidRDefault="002B5210" w:rsidP="0045474B">
            <w:pPr>
              <w:pStyle w:val="Default"/>
              <w:rPr>
                <w:bCs/>
              </w:rPr>
            </w:pPr>
            <w:r w:rsidRPr="00770987">
              <w:rPr>
                <w:bCs/>
              </w:rPr>
              <w:t>SEN Support Plan</w:t>
            </w:r>
          </w:p>
        </w:tc>
        <w:tc>
          <w:tcPr>
            <w:tcW w:w="1262" w:type="dxa"/>
            <w:tcBorders>
              <w:top w:val="single" w:sz="4" w:space="0" w:color="auto"/>
              <w:left w:val="single" w:sz="4" w:space="0" w:color="auto"/>
              <w:bottom w:val="single" w:sz="4" w:space="0" w:color="auto"/>
              <w:right w:val="single" w:sz="4" w:space="0" w:color="auto"/>
            </w:tcBorders>
            <w:vAlign w:val="center"/>
          </w:tcPr>
          <w:p w14:paraId="7387C925"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B3C8DF2" w14:textId="77777777" w:rsidR="0045474B" w:rsidRPr="00770987" w:rsidRDefault="0045474B" w:rsidP="0045474B">
            <w:pPr>
              <w:widowControl w:val="0"/>
              <w:rPr>
                <w:rFonts w:cs="Arial"/>
                <w:b/>
                <w:snapToGrid w:val="0"/>
                <w:sz w:val="24"/>
              </w:rPr>
            </w:pPr>
          </w:p>
        </w:tc>
      </w:tr>
      <w:tr w:rsidR="0045474B" w:rsidRPr="00770987" w14:paraId="3C0C787F" w14:textId="77777777" w:rsidTr="00770987">
        <w:trPr>
          <w:trHeight w:val="458"/>
        </w:trPr>
        <w:tc>
          <w:tcPr>
            <w:tcW w:w="8364" w:type="dxa"/>
            <w:tcBorders>
              <w:top w:val="single" w:sz="4" w:space="0" w:color="auto"/>
              <w:left w:val="single" w:sz="4" w:space="0" w:color="auto"/>
              <w:bottom w:val="single" w:sz="4" w:space="0" w:color="auto"/>
              <w:right w:val="single" w:sz="4" w:space="0" w:color="auto"/>
            </w:tcBorders>
            <w:vAlign w:val="center"/>
            <w:hideMark/>
          </w:tcPr>
          <w:p w14:paraId="3162EB3C" w14:textId="40CA80AF" w:rsidR="0045474B" w:rsidRPr="00770987" w:rsidRDefault="00C5723A" w:rsidP="0045474B">
            <w:pPr>
              <w:pStyle w:val="Default"/>
              <w:rPr>
                <w:bCs/>
              </w:rPr>
            </w:pPr>
            <w:r>
              <w:rPr>
                <w:bCs/>
              </w:rPr>
              <w:t xml:space="preserve">Relevant </w:t>
            </w:r>
            <w:r w:rsidR="002B5210" w:rsidRPr="00770987">
              <w:rPr>
                <w:bCs/>
              </w:rPr>
              <w:t>P</w:t>
            </w:r>
            <w:r w:rsidR="00744A98" w:rsidRPr="00770987">
              <w:rPr>
                <w:bCs/>
              </w:rPr>
              <w:t>lans</w:t>
            </w:r>
            <w:r w:rsidR="0077584B" w:rsidRPr="00770987">
              <w:rPr>
                <w:bCs/>
              </w:rPr>
              <w:t xml:space="preserve"> </w:t>
            </w:r>
            <w:r w:rsidR="00FE769C" w:rsidRPr="00770987">
              <w:rPr>
                <w:bCs/>
              </w:rPr>
              <w:t>- P</w:t>
            </w:r>
            <w:r w:rsidR="002B5210" w:rsidRPr="00770987">
              <w:rPr>
                <w:bCs/>
              </w:rPr>
              <w:t>astoral Support Plan</w:t>
            </w:r>
            <w:r w:rsidR="00FE769C" w:rsidRPr="00770987">
              <w:rPr>
                <w:bCs/>
              </w:rPr>
              <w:t>, Individual Behaviour Management Plans</w:t>
            </w:r>
            <w:r w:rsidR="00744A98" w:rsidRPr="00770987">
              <w:rPr>
                <w:bCs/>
              </w:rPr>
              <w:t xml:space="preserve">, </w:t>
            </w:r>
            <w:r w:rsidR="008D553C" w:rsidRPr="00770987">
              <w:rPr>
                <w:bCs/>
              </w:rPr>
              <w:t>P</w:t>
            </w:r>
            <w:r w:rsidR="00744A98" w:rsidRPr="00770987">
              <w:rPr>
                <w:bCs/>
              </w:rPr>
              <w:t xml:space="preserve">arenting </w:t>
            </w:r>
            <w:r w:rsidR="008D553C" w:rsidRPr="00770987">
              <w:rPr>
                <w:bCs/>
              </w:rPr>
              <w:t>C</w:t>
            </w:r>
            <w:r w:rsidR="00744A98" w:rsidRPr="00770987">
              <w:rPr>
                <w:bCs/>
              </w:rPr>
              <w:t>ontracts (reduced timetable agreements) etc</w:t>
            </w:r>
            <w:r w:rsidR="0077584B" w:rsidRPr="00770987">
              <w:rPr>
                <w:bCs/>
              </w:rPr>
              <w:t>.</w:t>
            </w:r>
          </w:p>
        </w:tc>
        <w:tc>
          <w:tcPr>
            <w:tcW w:w="1262" w:type="dxa"/>
            <w:tcBorders>
              <w:top w:val="single" w:sz="4" w:space="0" w:color="auto"/>
              <w:left w:val="single" w:sz="4" w:space="0" w:color="auto"/>
              <w:bottom w:val="single" w:sz="4" w:space="0" w:color="auto"/>
              <w:right w:val="single" w:sz="4" w:space="0" w:color="auto"/>
            </w:tcBorders>
            <w:vAlign w:val="center"/>
          </w:tcPr>
          <w:p w14:paraId="3AE7196A"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4EC6CF53" w14:textId="77777777" w:rsidR="0045474B" w:rsidRPr="00770987" w:rsidRDefault="0045474B" w:rsidP="0045474B">
            <w:pPr>
              <w:widowControl w:val="0"/>
              <w:rPr>
                <w:rFonts w:cs="Arial"/>
                <w:b/>
                <w:snapToGrid w:val="0"/>
                <w:sz w:val="24"/>
              </w:rPr>
            </w:pPr>
          </w:p>
        </w:tc>
      </w:tr>
      <w:tr w:rsidR="0045474B" w:rsidRPr="00770987" w14:paraId="0DDE11EE" w14:textId="77777777" w:rsidTr="00770987">
        <w:trPr>
          <w:trHeight w:val="422"/>
        </w:trPr>
        <w:tc>
          <w:tcPr>
            <w:tcW w:w="8364" w:type="dxa"/>
            <w:tcBorders>
              <w:top w:val="single" w:sz="4" w:space="0" w:color="auto"/>
              <w:left w:val="single" w:sz="4" w:space="0" w:color="auto"/>
              <w:bottom w:val="single" w:sz="4" w:space="0" w:color="auto"/>
              <w:right w:val="single" w:sz="4" w:space="0" w:color="auto"/>
            </w:tcBorders>
            <w:vAlign w:val="center"/>
          </w:tcPr>
          <w:p w14:paraId="457775B4" w14:textId="47DD01F7" w:rsidR="0045474B" w:rsidRPr="00770987" w:rsidRDefault="002B5210" w:rsidP="0045474B">
            <w:pPr>
              <w:pStyle w:val="Default"/>
              <w:rPr>
                <w:bCs/>
              </w:rPr>
            </w:pPr>
            <w:r w:rsidRPr="00770987">
              <w:rPr>
                <w:bCs/>
              </w:rPr>
              <w:t>Positive Handling Plan</w:t>
            </w:r>
          </w:p>
        </w:tc>
        <w:tc>
          <w:tcPr>
            <w:tcW w:w="1262" w:type="dxa"/>
            <w:tcBorders>
              <w:top w:val="single" w:sz="4" w:space="0" w:color="auto"/>
              <w:left w:val="single" w:sz="4" w:space="0" w:color="auto"/>
              <w:bottom w:val="single" w:sz="4" w:space="0" w:color="auto"/>
              <w:right w:val="single" w:sz="4" w:space="0" w:color="auto"/>
            </w:tcBorders>
            <w:vAlign w:val="center"/>
          </w:tcPr>
          <w:p w14:paraId="12EB64DE" w14:textId="77777777" w:rsidR="0045474B" w:rsidRPr="00770987" w:rsidRDefault="0045474B"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6B895065" w14:textId="77777777" w:rsidR="0045474B" w:rsidRPr="00770987" w:rsidRDefault="0045474B" w:rsidP="0045474B">
            <w:pPr>
              <w:widowControl w:val="0"/>
              <w:rPr>
                <w:rFonts w:cs="Arial"/>
                <w:b/>
                <w:snapToGrid w:val="0"/>
                <w:sz w:val="24"/>
              </w:rPr>
            </w:pPr>
          </w:p>
        </w:tc>
      </w:tr>
      <w:tr w:rsidR="00852637" w:rsidRPr="00770987" w14:paraId="42FF7784" w14:textId="77777777" w:rsidTr="00770987">
        <w:trPr>
          <w:trHeight w:val="413"/>
        </w:trPr>
        <w:tc>
          <w:tcPr>
            <w:tcW w:w="8364" w:type="dxa"/>
            <w:tcBorders>
              <w:top w:val="single" w:sz="4" w:space="0" w:color="auto"/>
              <w:left w:val="single" w:sz="4" w:space="0" w:color="auto"/>
              <w:bottom w:val="single" w:sz="4" w:space="0" w:color="auto"/>
              <w:right w:val="single" w:sz="4" w:space="0" w:color="auto"/>
            </w:tcBorders>
            <w:vAlign w:val="center"/>
          </w:tcPr>
          <w:p w14:paraId="256B232E" w14:textId="0E671811" w:rsidR="00852637" w:rsidRPr="00770987" w:rsidRDefault="00852637" w:rsidP="0045474B">
            <w:pPr>
              <w:pStyle w:val="Default"/>
              <w:rPr>
                <w:bCs/>
              </w:rPr>
            </w:pPr>
            <w:r w:rsidRPr="00770987">
              <w:rPr>
                <w:bCs/>
              </w:rPr>
              <w:t>Graduated Response Information</w:t>
            </w:r>
          </w:p>
        </w:tc>
        <w:tc>
          <w:tcPr>
            <w:tcW w:w="1262" w:type="dxa"/>
            <w:tcBorders>
              <w:top w:val="single" w:sz="4" w:space="0" w:color="auto"/>
              <w:left w:val="single" w:sz="4" w:space="0" w:color="auto"/>
              <w:bottom w:val="single" w:sz="4" w:space="0" w:color="auto"/>
              <w:right w:val="single" w:sz="4" w:space="0" w:color="auto"/>
            </w:tcBorders>
            <w:vAlign w:val="center"/>
          </w:tcPr>
          <w:p w14:paraId="1A3151F6"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1221152" w14:textId="77777777" w:rsidR="00852637" w:rsidRPr="00770987" w:rsidRDefault="00852637" w:rsidP="0045474B">
            <w:pPr>
              <w:widowControl w:val="0"/>
              <w:rPr>
                <w:rFonts w:cs="Arial"/>
                <w:b/>
                <w:snapToGrid w:val="0"/>
                <w:sz w:val="24"/>
              </w:rPr>
            </w:pPr>
          </w:p>
        </w:tc>
      </w:tr>
      <w:tr w:rsidR="00852637" w:rsidRPr="00770987" w14:paraId="5F376CE2" w14:textId="77777777" w:rsidTr="00770987">
        <w:trPr>
          <w:trHeight w:val="547"/>
        </w:trPr>
        <w:tc>
          <w:tcPr>
            <w:tcW w:w="8364"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832A0D" w14:textId="4936035B" w:rsidR="00852637" w:rsidRPr="00770987" w:rsidRDefault="00852637" w:rsidP="0045474B">
            <w:pPr>
              <w:pStyle w:val="Default"/>
              <w:rPr>
                <w:b/>
              </w:rPr>
            </w:pPr>
            <w:r w:rsidRPr="00770987">
              <w:rPr>
                <w:b/>
              </w:rPr>
              <w:t>External Agency Support</w:t>
            </w:r>
          </w:p>
        </w:tc>
        <w:tc>
          <w:tcPr>
            <w:tcW w:w="126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5F1293C"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FC7CE04" w14:textId="77777777" w:rsidR="00852637" w:rsidRPr="00770987" w:rsidRDefault="00852637" w:rsidP="0045474B">
            <w:pPr>
              <w:widowControl w:val="0"/>
              <w:rPr>
                <w:rFonts w:cs="Arial"/>
                <w:b/>
                <w:snapToGrid w:val="0"/>
                <w:sz w:val="24"/>
              </w:rPr>
            </w:pPr>
          </w:p>
        </w:tc>
      </w:tr>
      <w:tr w:rsidR="00852637" w:rsidRPr="00770987" w14:paraId="2B185F15" w14:textId="77777777" w:rsidTr="00770987">
        <w:trPr>
          <w:trHeight w:val="569"/>
        </w:trPr>
        <w:tc>
          <w:tcPr>
            <w:tcW w:w="8364" w:type="dxa"/>
            <w:tcBorders>
              <w:top w:val="single" w:sz="4" w:space="0" w:color="auto"/>
              <w:left w:val="single" w:sz="4" w:space="0" w:color="auto"/>
              <w:bottom w:val="single" w:sz="4" w:space="0" w:color="auto"/>
              <w:right w:val="single" w:sz="4" w:space="0" w:color="auto"/>
            </w:tcBorders>
            <w:vAlign w:val="center"/>
          </w:tcPr>
          <w:p w14:paraId="44E24E59" w14:textId="3ADC1AF6" w:rsidR="00852637" w:rsidRPr="00770987" w:rsidRDefault="00852637" w:rsidP="0045474B">
            <w:pPr>
              <w:pStyle w:val="Default"/>
              <w:rPr>
                <w:bCs/>
              </w:rPr>
            </w:pPr>
            <w:r w:rsidRPr="00770987">
              <w:rPr>
                <w:bCs/>
              </w:rPr>
              <w:t xml:space="preserve">Early Help </w:t>
            </w:r>
            <w:r w:rsidR="00033DA8" w:rsidRPr="00770987">
              <w:rPr>
                <w:bCs/>
              </w:rPr>
              <w:t>Assessment/Support and TAC Plans</w:t>
            </w:r>
          </w:p>
        </w:tc>
        <w:tc>
          <w:tcPr>
            <w:tcW w:w="1262" w:type="dxa"/>
            <w:tcBorders>
              <w:top w:val="single" w:sz="4" w:space="0" w:color="auto"/>
              <w:left w:val="single" w:sz="4" w:space="0" w:color="auto"/>
              <w:bottom w:val="single" w:sz="4" w:space="0" w:color="auto"/>
              <w:right w:val="single" w:sz="4" w:space="0" w:color="auto"/>
            </w:tcBorders>
            <w:vAlign w:val="center"/>
          </w:tcPr>
          <w:p w14:paraId="38E48A85"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32A2D028" w14:textId="77777777" w:rsidR="00852637" w:rsidRPr="00770987" w:rsidRDefault="00852637" w:rsidP="0045474B">
            <w:pPr>
              <w:widowControl w:val="0"/>
              <w:rPr>
                <w:rFonts w:cs="Arial"/>
                <w:b/>
                <w:snapToGrid w:val="0"/>
                <w:sz w:val="24"/>
              </w:rPr>
            </w:pPr>
          </w:p>
        </w:tc>
      </w:tr>
      <w:tr w:rsidR="00852637" w:rsidRPr="00770987" w14:paraId="1546C9F4" w14:textId="77777777" w:rsidTr="00770987">
        <w:trPr>
          <w:trHeight w:val="549"/>
        </w:trPr>
        <w:tc>
          <w:tcPr>
            <w:tcW w:w="8364" w:type="dxa"/>
            <w:tcBorders>
              <w:top w:val="single" w:sz="4" w:space="0" w:color="auto"/>
              <w:left w:val="single" w:sz="4" w:space="0" w:color="auto"/>
              <w:bottom w:val="single" w:sz="4" w:space="0" w:color="auto"/>
              <w:right w:val="single" w:sz="4" w:space="0" w:color="auto"/>
            </w:tcBorders>
            <w:vAlign w:val="center"/>
          </w:tcPr>
          <w:p w14:paraId="0EB76B81" w14:textId="51B96DC6" w:rsidR="00852637" w:rsidRPr="00770987" w:rsidRDefault="00033DA8" w:rsidP="0045474B">
            <w:pPr>
              <w:pStyle w:val="Default"/>
              <w:rPr>
                <w:bCs/>
              </w:rPr>
            </w:pPr>
            <w:r w:rsidRPr="00770987">
              <w:rPr>
                <w:bCs/>
              </w:rPr>
              <w:t>Referrals to outside Agencies and Outcomes for Pupil</w:t>
            </w:r>
          </w:p>
        </w:tc>
        <w:tc>
          <w:tcPr>
            <w:tcW w:w="1262" w:type="dxa"/>
            <w:tcBorders>
              <w:top w:val="single" w:sz="4" w:space="0" w:color="auto"/>
              <w:left w:val="single" w:sz="4" w:space="0" w:color="auto"/>
              <w:bottom w:val="single" w:sz="4" w:space="0" w:color="auto"/>
              <w:right w:val="single" w:sz="4" w:space="0" w:color="auto"/>
            </w:tcBorders>
            <w:vAlign w:val="center"/>
          </w:tcPr>
          <w:p w14:paraId="2DA3FC0F"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07099286" w14:textId="77777777" w:rsidR="00852637" w:rsidRPr="00770987" w:rsidRDefault="00852637" w:rsidP="0045474B">
            <w:pPr>
              <w:widowControl w:val="0"/>
              <w:rPr>
                <w:rFonts w:cs="Arial"/>
                <w:b/>
                <w:snapToGrid w:val="0"/>
                <w:sz w:val="24"/>
              </w:rPr>
            </w:pPr>
          </w:p>
        </w:tc>
      </w:tr>
      <w:tr w:rsidR="00852637" w:rsidRPr="00770987" w14:paraId="14875839" w14:textId="77777777" w:rsidTr="00770987">
        <w:trPr>
          <w:trHeight w:val="565"/>
        </w:trPr>
        <w:tc>
          <w:tcPr>
            <w:tcW w:w="8364" w:type="dxa"/>
            <w:tcBorders>
              <w:top w:val="single" w:sz="4" w:space="0" w:color="auto"/>
              <w:left w:val="single" w:sz="4" w:space="0" w:color="auto"/>
              <w:bottom w:val="single" w:sz="4" w:space="0" w:color="auto"/>
              <w:right w:val="single" w:sz="4" w:space="0" w:color="auto"/>
            </w:tcBorders>
            <w:vAlign w:val="center"/>
          </w:tcPr>
          <w:p w14:paraId="40E66A84" w14:textId="4BC747D4" w:rsidR="00852637" w:rsidRPr="00770987" w:rsidRDefault="00033DA8" w:rsidP="0045474B">
            <w:pPr>
              <w:pStyle w:val="Default"/>
              <w:rPr>
                <w:bCs/>
              </w:rPr>
            </w:pPr>
            <w:r w:rsidRPr="00770987">
              <w:rPr>
                <w:bCs/>
              </w:rPr>
              <w:t>Reports/Advice from Outside Agencies and their Recommendations</w:t>
            </w:r>
          </w:p>
        </w:tc>
        <w:tc>
          <w:tcPr>
            <w:tcW w:w="1262" w:type="dxa"/>
            <w:tcBorders>
              <w:top w:val="single" w:sz="4" w:space="0" w:color="auto"/>
              <w:left w:val="single" w:sz="4" w:space="0" w:color="auto"/>
              <w:bottom w:val="single" w:sz="4" w:space="0" w:color="auto"/>
              <w:right w:val="single" w:sz="4" w:space="0" w:color="auto"/>
            </w:tcBorders>
            <w:vAlign w:val="center"/>
          </w:tcPr>
          <w:p w14:paraId="629110D6" w14:textId="77777777" w:rsidR="00852637" w:rsidRPr="00770987" w:rsidRDefault="00852637" w:rsidP="0045474B">
            <w:pPr>
              <w:widowControl w:val="0"/>
              <w:rPr>
                <w:rFonts w:cs="Arial"/>
                <w:b/>
                <w:snapToGrid w:val="0"/>
                <w:sz w:val="24"/>
              </w:rPr>
            </w:pPr>
          </w:p>
        </w:tc>
        <w:tc>
          <w:tcPr>
            <w:tcW w:w="830" w:type="dxa"/>
            <w:tcBorders>
              <w:top w:val="single" w:sz="4" w:space="0" w:color="auto"/>
              <w:left w:val="single" w:sz="4" w:space="0" w:color="auto"/>
              <w:bottom w:val="single" w:sz="4" w:space="0" w:color="auto"/>
              <w:right w:val="single" w:sz="4" w:space="0" w:color="auto"/>
            </w:tcBorders>
            <w:vAlign w:val="center"/>
          </w:tcPr>
          <w:p w14:paraId="723FCC23" w14:textId="77777777" w:rsidR="00852637" w:rsidRPr="00770987" w:rsidRDefault="00852637" w:rsidP="0045474B">
            <w:pPr>
              <w:widowControl w:val="0"/>
              <w:rPr>
                <w:rFonts w:cs="Arial"/>
                <w:b/>
                <w:snapToGrid w:val="0"/>
                <w:sz w:val="24"/>
              </w:rPr>
            </w:pPr>
          </w:p>
        </w:tc>
      </w:tr>
    </w:tbl>
    <w:p w14:paraId="409E70CB" w14:textId="77777777" w:rsidR="001655E2" w:rsidRPr="00770987" w:rsidRDefault="001655E2" w:rsidP="00107F6D">
      <w:pPr>
        <w:rPr>
          <w:rFonts w:cs="Arial"/>
          <w:b/>
          <w:bCs/>
          <w:sz w:val="24"/>
        </w:rPr>
        <w:sectPr w:rsidR="001655E2" w:rsidRPr="00770987" w:rsidSect="00A64EA7">
          <w:pgSz w:w="11906" w:h="16838" w:code="9"/>
          <w:pgMar w:top="1440" w:right="1304" w:bottom="1440" w:left="1304" w:header="709" w:footer="709" w:gutter="0"/>
          <w:cols w:num="2" w:space="708"/>
          <w:docGrid w:linePitch="360"/>
        </w:sectPr>
      </w:pPr>
    </w:p>
    <w:p w14:paraId="621F31D1" w14:textId="3AD60C30" w:rsidR="00A732C0" w:rsidRPr="00770987" w:rsidRDefault="00A732C0" w:rsidP="00107F6D">
      <w:pPr>
        <w:rPr>
          <w:rFonts w:cs="Arial"/>
          <w:b/>
          <w:bCs/>
          <w:sz w:val="24"/>
        </w:rPr>
      </w:pPr>
    </w:p>
    <w:p w14:paraId="472BB341" w14:textId="285A6547" w:rsidR="007401FD" w:rsidRPr="00770987" w:rsidRDefault="001655E2" w:rsidP="00107F6D">
      <w:pPr>
        <w:rPr>
          <w:rFonts w:cs="Arial"/>
          <w:sz w:val="24"/>
        </w:rPr>
      </w:pPr>
      <w:r w:rsidRPr="00770987">
        <w:rPr>
          <w:rFonts w:cs="Arial"/>
          <w:b/>
          <w:bCs/>
          <w:sz w:val="24"/>
        </w:rPr>
        <w:t xml:space="preserve">N.B </w:t>
      </w:r>
      <w:r w:rsidRPr="00770987">
        <w:rPr>
          <w:rFonts w:cs="Arial"/>
          <w:sz w:val="24"/>
        </w:rPr>
        <w:t xml:space="preserve">An explanation should be provided for any documents on the checklist not being accessible or described as non-applicable for reviewing a permanent exclusion. </w:t>
      </w:r>
    </w:p>
    <w:p w14:paraId="5250F876" w14:textId="77777777" w:rsidR="001655E2" w:rsidRPr="00770987" w:rsidRDefault="001655E2" w:rsidP="001655E2">
      <w:pPr>
        <w:rPr>
          <w:rFonts w:cs="Arial"/>
          <w:sz w:val="24"/>
        </w:rPr>
      </w:pPr>
    </w:p>
    <w:p w14:paraId="6882E06E" w14:textId="52AA6FC0" w:rsidR="00562E6C" w:rsidRPr="00770987" w:rsidRDefault="00562E6C" w:rsidP="00562E6C">
      <w:pPr>
        <w:spacing w:line="360" w:lineRule="auto"/>
        <w:rPr>
          <w:rFonts w:cs="Arial"/>
          <w:sz w:val="24"/>
        </w:rPr>
        <w:sectPr w:rsidR="00562E6C" w:rsidRPr="00770987" w:rsidSect="001655E2">
          <w:type w:val="continuous"/>
          <w:pgSz w:w="11906" w:h="16838" w:code="9"/>
          <w:pgMar w:top="1440" w:right="1304" w:bottom="1440" w:left="1304" w:header="709" w:footer="709" w:gutter="0"/>
          <w:cols w:space="708"/>
          <w:docGrid w:linePitch="360"/>
        </w:sectPr>
      </w:pPr>
    </w:p>
    <w:p w14:paraId="581E1C2C" w14:textId="77777777" w:rsidR="00147679" w:rsidRPr="00770987" w:rsidRDefault="00147679" w:rsidP="00147679">
      <w:pPr>
        <w:rPr>
          <w:rFonts w:cs="Arial"/>
          <w:b/>
          <w:bCs/>
          <w:sz w:val="24"/>
        </w:rPr>
      </w:pPr>
      <w:r w:rsidRPr="00770987">
        <w:rPr>
          <w:rFonts w:cs="Arial"/>
          <w:b/>
          <w:bCs/>
          <w:noProof/>
          <w:sz w:val="24"/>
        </w:rPr>
        <w:lastRenderedPageBreak/>
        <mc:AlternateContent>
          <mc:Choice Requires="wps">
            <w:drawing>
              <wp:anchor distT="45720" distB="45720" distL="114300" distR="114300" simplePos="0" relativeHeight="251659264" behindDoc="0" locked="0" layoutInCell="1" allowOverlap="1" wp14:anchorId="2C6505F8" wp14:editId="3AA2CCD7">
                <wp:simplePos x="0" y="0"/>
                <wp:positionH relativeFrom="column">
                  <wp:posOffset>3997960</wp:posOffset>
                </wp:positionH>
                <wp:positionV relativeFrom="paragraph">
                  <wp:posOffset>0</wp:posOffset>
                </wp:positionV>
                <wp:extent cx="2360930" cy="895350"/>
                <wp:effectExtent l="0" t="0" r="1968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95350"/>
                        </a:xfrm>
                        <a:prstGeom prst="rect">
                          <a:avLst/>
                        </a:prstGeom>
                        <a:solidFill>
                          <a:srgbClr val="FFFFFF"/>
                        </a:solidFill>
                        <a:ln w="9525">
                          <a:solidFill>
                            <a:srgbClr val="000000"/>
                          </a:solidFill>
                          <a:miter lim="800000"/>
                          <a:headEnd/>
                          <a:tailEnd/>
                        </a:ln>
                      </wps:spPr>
                      <wps:txbx>
                        <w:txbxContent>
                          <w:p w14:paraId="4406E8CF" w14:textId="7208234F" w:rsidR="00F73BB5" w:rsidRDefault="00F2602F" w:rsidP="00147679">
                            <w:r>
                              <w:t xml:space="preserve">School </w:t>
                            </w:r>
                            <w:r w:rsidR="00F73BB5">
                              <w:t>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C6505F8" id="_x0000_t202" coordsize="21600,21600" o:spt="202" path="m,l,21600r21600,l21600,xe">
                <v:stroke joinstyle="miter"/>
                <v:path gradientshapeok="t" o:connecttype="rect"/>
              </v:shapetype>
              <v:shape id="Text Box 2" o:spid="_x0000_s1026" type="#_x0000_t202" style="position:absolute;margin-left:314.8pt;margin-top:0;width:185.9pt;height:70.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">
                <v:textbox>
                  <w:txbxContent>
                    <w:p w14:paraId="4406E8CF" w14:textId="7208234F" w:rsidR="00F73BB5" w:rsidRDefault="00F2602F" w:rsidP="00147679">
                      <w:r>
                        <w:t xml:space="preserve">School </w:t>
                      </w:r>
                      <w:r w:rsidR="00F73BB5">
                        <w:t>logo</w:t>
                      </w:r>
                    </w:p>
                  </w:txbxContent>
                </v:textbox>
                <w10:wrap type="square"/>
              </v:shape>
            </w:pict>
          </mc:Fallback>
        </mc:AlternateContent>
      </w:r>
      <w:r w:rsidRPr="00770987">
        <w:rPr>
          <w:rFonts w:cs="Arial"/>
          <w:b/>
          <w:bCs/>
          <w:sz w:val="24"/>
        </w:rPr>
        <w:t xml:space="preserve">Personal Account/Witness Statement </w:t>
      </w:r>
    </w:p>
    <w:p w14:paraId="162BAF0F" w14:textId="77777777" w:rsidR="00147679" w:rsidRPr="00770987" w:rsidRDefault="00147679" w:rsidP="00147679">
      <w:pPr>
        <w:tabs>
          <w:tab w:val="left" w:pos="8180"/>
        </w:tabs>
        <w:rPr>
          <w:rFonts w:cs="Arial"/>
          <w:sz w:val="24"/>
        </w:rPr>
      </w:pPr>
    </w:p>
    <w:p w14:paraId="24E79B95" w14:textId="77777777" w:rsidR="00147679" w:rsidRPr="00770987" w:rsidRDefault="00147679" w:rsidP="00147679">
      <w:pPr>
        <w:tabs>
          <w:tab w:val="left" w:pos="8180"/>
        </w:tabs>
        <w:rPr>
          <w:rFonts w:cs="Arial"/>
          <w:sz w:val="24"/>
        </w:rPr>
      </w:pPr>
      <w:r w:rsidRPr="00770987">
        <w:rPr>
          <w:rFonts w:cs="Arial"/>
          <w:sz w:val="24"/>
        </w:rPr>
        <w:t xml:space="preserve">To be completed </w:t>
      </w:r>
      <w:r w:rsidRPr="00770987">
        <w:rPr>
          <w:rFonts w:cs="Arial"/>
          <w:sz w:val="24"/>
          <w:u w:val="single"/>
        </w:rPr>
        <w:t>without delay</w:t>
      </w:r>
      <w:r w:rsidRPr="00770987">
        <w:rPr>
          <w:rFonts w:cs="Arial"/>
          <w:sz w:val="24"/>
        </w:rPr>
        <w:t xml:space="preserve"> following an incident</w:t>
      </w:r>
    </w:p>
    <w:p w14:paraId="64486164" w14:textId="77777777" w:rsidR="00147679" w:rsidRPr="00770987" w:rsidRDefault="00147679" w:rsidP="00147679">
      <w:pPr>
        <w:rPr>
          <w:rFonts w:cs="Arial"/>
          <w:sz w:val="24"/>
        </w:rPr>
      </w:pPr>
    </w:p>
    <w:p w14:paraId="47CD375B" w14:textId="77777777" w:rsidR="00147679" w:rsidRPr="00770987" w:rsidRDefault="00147679" w:rsidP="00147679">
      <w:pPr>
        <w:rPr>
          <w:rFonts w:cs="Arial"/>
          <w:sz w:val="24"/>
        </w:rPr>
      </w:pPr>
    </w:p>
    <w:p w14:paraId="26D18BD5" w14:textId="77777777" w:rsidR="00147679" w:rsidRPr="00770987" w:rsidRDefault="00147679" w:rsidP="00147679">
      <w:pPr>
        <w:rPr>
          <w:rFonts w:cs="Arial"/>
          <w:b/>
          <w:bCs/>
          <w:sz w:val="24"/>
        </w:rPr>
      </w:pPr>
      <w:r w:rsidRPr="00770987">
        <w:rPr>
          <w:rFonts w:cs="Arial"/>
          <w:b/>
          <w:bCs/>
          <w:sz w:val="24"/>
        </w:rPr>
        <w:t>This belongs to:</w:t>
      </w:r>
    </w:p>
    <w:p w14:paraId="4FEE21D3" w14:textId="77777777" w:rsidR="00147679" w:rsidRPr="00770987" w:rsidRDefault="00147679" w:rsidP="00147679">
      <w:pPr>
        <w:rPr>
          <w:rFonts w:cs="Arial"/>
          <w:sz w:val="24"/>
        </w:rPr>
      </w:pPr>
    </w:p>
    <w:p w14:paraId="7D94855F" w14:textId="744B1383" w:rsidR="00147679" w:rsidRPr="00770987" w:rsidRDefault="00147679" w:rsidP="00105305">
      <w:pPr>
        <w:tabs>
          <w:tab w:val="left" w:pos="5103"/>
        </w:tabs>
        <w:rPr>
          <w:rFonts w:cs="Arial"/>
          <w:sz w:val="24"/>
        </w:rPr>
      </w:pPr>
      <w:r w:rsidRPr="00770987">
        <w:rPr>
          <w:rFonts w:cs="Arial"/>
          <w:sz w:val="24"/>
        </w:rPr>
        <w:t>Pupil Name: ………………………………………</w:t>
      </w:r>
      <w:r w:rsidR="00105305" w:rsidRPr="00770987">
        <w:rPr>
          <w:rFonts w:cs="Arial"/>
          <w:sz w:val="24"/>
        </w:rPr>
        <w:t xml:space="preserve">   </w:t>
      </w:r>
      <w:r w:rsidRPr="00770987">
        <w:rPr>
          <w:rFonts w:cs="Arial"/>
          <w:sz w:val="24"/>
        </w:rPr>
        <w:t>Year: ……………</w:t>
      </w:r>
      <w:r w:rsidR="00105305" w:rsidRPr="00770987">
        <w:rPr>
          <w:rFonts w:cs="Arial"/>
          <w:sz w:val="24"/>
        </w:rPr>
        <w:t>………………………</w:t>
      </w:r>
      <w:r w:rsidRPr="00770987">
        <w:rPr>
          <w:rFonts w:cs="Arial"/>
          <w:sz w:val="24"/>
        </w:rPr>
        <w:t xml:space="preserve">     </w:t>
      </w:r>
    </w:p>
    <w:p w14:paraId="45CD9907" w14:textId="77777777" w:rsidR="00147679" w:rsidRPr="00770987" w:rsidRDefault="00147679" w:rsidP="00147679">
      <w:pPr>
        <w:rPr>
          <w:rFonts w:cs="Arial"/>
          <w:sz w:val="24"/>
        </w:rPr>
      </w:pPr>
    </w:p>
    <w:p w14:paraId="7B7483C5" w14:textId="4C166564" w:rsidR="00147679" w:rsidRPr="00770987" w:rsidRDefault="00147679" w:rsidP="00105305">
      <w:pPr>
        <w:tabs>
          <w:tab w:val="left" w:pos="5245"/>
        </w:tabs>
        <w:rPr>
          <w:rFonts w:cs="Arial"/>
          <w:sz w:val="24"/>
        </w:rPr>
      </w:pPr>
      <w:r w:rsidRPr="00770987">
        <w:rPr>
          <w:rFonts w:cs="Arial"/>
          <w:sz w:val="24"/>
        </w:rPr>
        <w:t>Staff Name: ………………………………………</w:t>
      </w:r>
      <w:r w:rsidR="00105305" w:rsidRPr="00770987">
        <w:rPr>
          <w:rFonts w:cs="Arial"/>
          <w:sz w:val="24"/>
        </w:rPr>
        <w:t xml:space="preserve">    </w:t>
      </w:r>
      <w:r w:rsidRPr="00770987">
        <w:rPr>
          <w:rFonts w:cs="Arial"/>
          <w:sz w:val="24"/>
        </w:rPr>
        <w:t>Designation………</w:t>
      </w:r>
      <w:r w:rsidR="00105305" w:rsidRPr="00770987">
        <w:rPr>
          <w:rFonts w:cs="Arial"/>
          <w:sz w:val="24"/>
        </w:rPr>
        <w:t>…………………….</w:t>
      </w:r>
      <w:r w:rsidRPr="00770987">
        <w:rPr>
          <w:rFonts w:cs="Arial"/>
          <w:sz w:val="24"/>
        </w:rPr>
        <w:t xml:space="preserve">                         </w:t>
      </w:r>
    </w:p>
    <w:p w14:paraId="3FF021CA" w14:textId="77777777" w:rsidR="00147679" w:rsidRPr="00770987" w:rsidRDefault="00147679" w:rsidP="00147679">
      <w:pPr>
        <w:rPr>
          <w:rFonts w:cs="Arial"/>
          <w:sz w:val="24"/>
        </w:rPr>
      </w:pPr>
    </w:p>
    <w:p w14:paraId="7A4D1AB8" w14:textId="64B4E43B" w:rsidR="00147679" w:rsidRPr="00770987" w:rsidRDefault="00147679" w:rsidP="00105305">
      <w:pPr>
        <w:tabs>
          <w:tab w:val="left" w:pos="5103"/>
        </w:tabs>
        <w:rPr>
          <w:rFonts w:cs="Arial"/>
          <w:sz w:val="24"/>
        </w:rPr>
      </w:pPr>
      <w:r w:rsidRPr="00770987">
        <w:rPr>
          <w:rFonts w:cs="Arial"/>
          <w:sz w:val="24"/>
        </w:rPr>
        <w:t>Other:</w:t>
      </w:r>
      <w:r w:rsidR="0083134C" w:rsidRPr="00770987">
        <w:rPr>
          <w:rFonts w:cs="Arial"/>
          <w:sz w:val="24"/>
        </w:rPr>
        <w:t xml:space="preserve"> </w:t>
      </w:r>
      <w:r w:rsidRPr="00770987">
        <w:rPr>
          <w:rFonts w:cs="Arial"/>
          <w:sz w:val="24"/>
        </w:rPr>
        <w:t>………………………………………………</w:t>
      </w:r>
      <w:r w:rsidR="00105305" w:rsidRPr="00770987">
        <w:rPr>
          <w:rFonts w:cs="Arial"/>
          <w:sz w:val="24"/>
        </w:rPr>
        <w:t xml:space="preserve">  </w:t>
      </w:r>
      <w:r w:rsidRPr="00770987">
        <w:rPr>
          <w:rFonts w:cs="Arial"/>
          <w:sz w:val="24"/>
        </w:rPr>
        <w:t>Role………………</w:t>
      </w:r>
      <w:r w:rsidR="00105305" w:rsidRPr="00770987">
        <w:rPr>
          <w:rFonts w:cs="Arial"/>
          <w:sz w:val="24"/>
        </w:rPr>
        <w:t>…………………</w:t>
      </w:r>
      <w:proofErr w:type="gramStart"/>
      <w:r w:rsidR="00105305" w:rsidRPr="00770987">
        <w:rPr>
          <w:rFonts w:cs="Arial"/>
          <w:sz w:val="24"/>
        </w:rPr>
        <w:t>….</w:t>
      </w:r>
      <w:r w:rsidRPr="00770987">
        <w:rPr>
          <w:rFonts w:cs="Arial"/>
          <w:sz w:val="24"/>
        </w:rPr>
        <w:t>.</w:t>
      </w:r>
      <w:proofErr w:type="gramEnd"/>
    </w:p>
    <w:p w14:paraId="7B070AF6" w14:textId="77777777" w:rsidR="00147679" w:rsidRPr="00770987" w:rsidRDefault="00147679" w:rsidP="00147679">
      <w:pPr>
        <w:rPr>
          <w:rFonts w:cs="Arial"/>
          <w:b/>
          <w:bCs/>
          <w:sz w:val="24"/>
        </w:rPr>
      </w:pPr>
    </w:p>
    <w:p w14:paraId="583C84F7" w14:textId="77777777" w:rsidR="00147679" w:rsidRPr="00770987" w:rsidRDefault="00147679" w:rsidP="00147679">
      <w:pPr>
        <w:rPr>
          <w:rFonts w:cs="Arial"/>
          <w:b/>
          <w:bCs/>
          <w:sz w:val="24"/>
        </w:rPr>
      </w:pPr>
    </w:p>
    <w:p w14:paraId="24C5CC7A" w14:textId="77777777" w:rsidR="00147679" w:rsidRPr="00770987" w:rsidRDefault="00147679" w:rsidP="00147679">
      <w:pPr>
        <w:rPr>
          <w:rFonts w:cs="Arial"/>
          <w:b/>
          <w:bCs/>
          <w:sz w:val="28"/>
          <w:szCs w:val="28"/>
        </w:rPr>
      </w:pPr>
      <w:bookmarkStart w:id="1" w:name="_Hlk36478700"/>
      <w:r w:rsidRPr="00770987">
        <w:rPr>
          <w:rFonts w:cs="Arial"/>
          <w:b/>
          <w:bCs/>
          <w:sz w:val="28"/>
          <w:szCs w:val="28"/>
        </w:rPr>
        <w:t>Details of the incident in your words</w:t>
      </w:r>
    </w:p>
    <w:p w14:paraId="53422881" w14:textId="77777777" w:rsidR="00147679" w:rsidRPr="00770987" w:rsidRDefault="00147679" w:rsidP="00147679">
      <w:pPr>
        <w:rPr>
          <w:rFonts w:cs="Arial"/>
          <w:b/>
          <w:bCs/>
          <w:sz w:val="24"/>
        </w:rPr>
      </w:pPr>
    </w:p>
    <w:p w14:paraId="2C18C1F1" w14:textId="77777777" w:rsidR="00147679" w:rsidRPr="00770987" w:rsidRDefault="00147679" w:rsidP="00147679">
      <w:pPr>
        <w:rPr>
          <w:rFonts w:cs="Arial"/>
          <w:sz w:val="24"/>
        </w:rPr>
      </w:pPr>
      <w:r w:rsidRPr="00770987">
        <w:rPr>
          <w:rFonts w:cs="Arial"/>
          <w:b/>
          <w:bCs/>
          <w:sz w:val="24"/>
        </w:rPr>
        <w:t>WHO</w:t>
      </w:r>
      <w:r w:rsidRPr="00770987">
        <w:rPr>
          <w:rFonts w:cs="Arial"/>
          <w:sz w:val="24"/>
        </w:rPr>
        <w:t xml:space="preserve"> was involved?  List any other witnesses.</w:t>
      </w:r>
    </w:p>
    <w:p w14:paraId="4CD515AA" w14:textId="77777777" w:rsidR="00147679" w:rsidRPr="00770987" w:rsidRDefault="00147679" w:rsidP="00147679">
      <w:pPr>
        <w:rPr>
          <w:rFonts w:cs="Arial"/>
          <w:sz w:val="24"/>
        </w:rPr>
      </w:pPr>
    </w:p>
    <w:p w14:paraId="25ACEFCE" w14:textId="77777777" w:rsidR="00147679" w:rsidRPr="00770987" w:rsidRDefault="00147679" w:rsidP="00147679">
      <w:pPr>
        <w:spacing w:line="360" w:lineRule="auto"/>
        <w:rPr>
          <w:rFonts w:cs="Arial"/>
          <w:sz w:val="24"/>
        </w:rPr>
        <w:sectPr w:rsidR="00147679" w:rsidRPr="00770987" w:rsidSect="00F73BB5">
          <w:footerReference w:type="default" r:id="rId13"/>
          <w:pgSz w:w="11906" w:h="16838" w:code="9"/>
          <w:pgMar w:top="1440" w:right="1304" w:bottom="1440" w:left="1304" w:header="709" w:footer="709" w:gutter="0"/>
          <w:cols w:space="708"/>
          <w:docGrid w:linePitch="360"/>
        </w:sectPr>
      </w:pPr>
    </w:p>
    <w:p w14:paraId="76786B87" w14:textId="28E86F69" w:rsidR="00147679" w:rsidRPr="00770987" w:rsidRDefault="00147679" w:rsidP="00147679">
      <w:pPr>
        <w:spacing w:line="360" w:lineRule="auto"/>
        <w:rPr>
          <w:rFonts w:cs="Arial"/>
          <w:sz w:val="24"/>
        </w:rPr>
      </w:pPr>
      <w:r w:rsidRPr="00770987">
        <w:rPr>
          <w:rFonts w:cs="Arial"/>
          <w:sz w:val="24"/>
        </w:rPr>
        <w:t>Involved………………………………………………………………………………</w:t>
      </w:r>
      <w:proofErr w:type="gramStart"/>
      <w:r w:rsidRPr="00770987">
        <w:rPr>
          <w:rFonts w:cs="Arial"/>
          <w:sz w:val="24"/>
        </w:rPr>
        <w:t>…..</w:t>
      </w:r>
      <w:proofErr w:type="gramEnd"/>
      <w:r w:rsidRPr="00770987">
        <w:rPr>
          <w:rFonts w:cs="Arial"/>
          <w:sz w:val="24"/>
        </w:rPr>
        <w:t>…………………………………………….</w:t>
      </w:r>
      <w:r w:rsidR="0077584B" w:rsidRPr="00770987">
        <w:rPr>
          <w:rFonts w:cs="Arial"/>
          <w:sz w:val="24"/>
        </w:rPr>
        <w:t>.</w:t>
      </w:r>
      <w:r w:rsidRPr="00770987">
        <w:rPr>
          <w:rFonts w:cs="Arial"/>
          <w:sz w:val="24"/>
        </w:rPr>
        <w:t>……………………………………………</w:t>
      </w:r>
      <w:r w:rsidR="00105305" w:rsidRPr="00770987">
        <w:rPr>
          <w:rFonts w:cs="Arial"/>
          <w:sz w:val="24"/>
        </w:rPr>
        <w:t>.</w:t>
      </w:r>
      <w:r w:rsidR="0077584B" w:rsidRPr="00770987">
        <w:rPr>
          <w:rFonts w:cs="Arial"/>
          <w:sz w:val="24"/>
        </w:rPr>
        <w:t>.</w:t>
      </w:r>
      <w:r w:rsidRPr="00770987">
        <w:rPr>
          <w:rFonts w:cs="Arial"/>
          <w:sz w:val="24"/>
        </w:rPr>
        <w:t>…………………………………………….</w:t>
      </w:r>
      <w:r w:rsidR="0077584B" w:rsidRPr="00770987">
        <w:rPr>
          <w:rFonts w:cs="Arial"/>
          <w:sz w:val="24"/>
        </w:rPr>
        <w:t>.</w:t>
      </w:r>
    </w:p>
    <w:p w14:paraId="04C21501" w14:textId="28ED560A" w:rsidR="00147679" w:rsidRPr="00770987" w:rsidRDefault="00147679" w:rsidP="00147679">
      <w:pPr>
        <w:spacing w:line="360" w:lineRule="auto"/>
        <w:ind w:right="42"/>
        <w:rPr>
          <w:rFonts w:cs="Arial"/>
          <w:sz w:val="24"/>
        </w:rPr>
        <w:sectPr w:rsidR="00147679" w:rsidRPr="00770987" w:rsidSect="00F73BB5">
          <w:type w:val="continuous"/>
          <w:pgSz w:w="11906" w:h="16838" w:code="9"/>
          <w:pgMar w:top="1440" w:right="1304" w:bottom="1440" w:left="1304" w:header="709" w:footer="709" w:gutter="0"/>
          <w:cols w:num="2" w:space="708"/>
          <w:docGrid w:linePitch="360"/>
        </w:sectPr>
      </w:pPr>
      <w:r w:rsidRPr="00770987">
        <w:rPr>
          <w:rFonts w:cs="Arial"/>
          <w:sz w:val="24"/>
        </w:rPr>
        <w:t>Witnesses………………………………</w:t>
      </w:r>
      <w:r w:rsidR="0077584B" w:rsidRPr="00770987">
        <w:rPr>
          <w:rFonts w:cs="Arial"/>
          <w:sz w:val="24"/>
        </w:rPr>
        <w:t>…</w:t>
      </w:r>
      <w:r w:rsidRPr="00770987">
        <w:rPr>
          <w:rFonts w:cs="Arial"/>
          <w:sz w:val="24"/>
        </w:rPr>
        <w:t>……………………………...…………</w:t>
      </w:r>
      <w:r w:rsidR="0077584B" w:rsidRPr="00770987">
        <w:rPr>
          <w:rFonts w:cs="Arial"/>
          <w:sz w:val="24"/>
        </w:rPr>
        <w:t>...</w:t>
      </w:r>
      <w:r w:rsidRPr="00770987">
        <w:rPr>
          <w:rFonts w:cs="Arial"/>
          <w:sz w:val="24"/>
        </w:rPr>
        <w:t>…</w:t>
      </w:r>
      <w:proofErr w:type="gramStart"/>
      <w:r w:rsidRPr="00770987">
        <w:rPr>
          <w:rFonts w:cs="Arial"/>
          <w:sz w:val="24"/>
        </w:rPr>
        <w:t>…..</w:t>
      </w:r>
      <w:proofErr w:type="gramEnd"/>
      <w:r w:rsidRPr="00770987">
        <w:rPr>
          <w:rFonts w:cs="Arial"/>
          <w:sz w:val="24"/>
        </w:rPr>
        <w:t>……..…………………………</w:t>
      </w:r>
      <w:r w:rsidR="00105305" w:rsidRPr="00770987">
        <w:rPr>
          <w:rFonts w:cs="Arial"/>
          <w:sz w:val="24"/>
        </w:rPr>
        <w:t>.</w:t>
      </w:r>
      <w:r w:rsidRPr="00770987">
        <w:rPr>
          <w:rFonts w:cs="Arial"/>
          <w:sz w:val="24"/>
        </w:rPr>
        <w:t>……</w:t>
      </w:r>
      <w:r w:rsidR="0077584B" w:rsidRPr="00770987">
        <w:rPr>
          <w:rFonts w:cs="Arial"/>
          <w:sz w:val="24"/>
        </w:rPr>
        <w:t>.</w:t>
      </w:r>
      <w:r w:rsidRPr="00770987">
        <w:rPr>
          <w:rFonts w:cs="Arial"/>
          <w:sz w:val="24"/>
        </w:rPr>
        <w:t>……………………………………</w:t>
      </w:r>
      <w:r w:rsidR="00105305" w:rsidRPr="00770987">
        <w:rPr>
          <w:rFonts w:cs="Arial"/>
          <w:sz w:val="24"/>
        </w:rPr>
        <w:t>.</w:t>
      </w:r>
      <w:r w:rsidRPr="00770987">
        <w:rPr>
          <w:rFonts w:cs="Arial"/>
          <w:sz w:val="24"/>
        </w:rPr>
        <w:t>…………</w:t>
      </w:r>
      <w:r w:rsidR="0077584B" w:rsidRPr="00770987">
        <w:rPr>
          <w:rFonts w:cs="Arial"/>
          <w:sz w:val="24"/>
        </w:rPr>
        <w:t>.</w:t>
      </w:r>
      <w:r w:rsidRPr="00770987">
        <w:rPr>
          <w:rFonts w:cs="Arial"/>
          <w:sz w:val="24"/>
        </w:rPr>
        <w:t>………………………………</w:t>
      </w:r>
      <w:r w:rsidR="0077584B" w:rsidRPr="00770987">
        <w:rPr>
          <w:rFonts w:cs="Arial"/>
          <w:sz w:val="24"/>
        </w:rPr>
        <w:t>……………..</w:t>
      </w:r>
    </w:p>
    <w:p w14:paraId="24AC7DB0" w14:textId="77777777" w:rsidR="00147679" w:rsidRPr="00770987" w:rsidRDefault="00147679" w:rsidP="00147679">
      <w:pPr>
        <w:rPr>
          <w:rFonts w:cs="Arial"/>
          <w:b/>
          <w:bCs/>
          <w:sz w:val="24"/>
        </w:rPr>
      </w:pPr>
    </w:p>
    <w:p w14:paraId="085E96DE" w14:textId="77777777" w:rsidR="00147679" w:rsidRPr="00770987" w:rsidRDefault="00147679" w:rsidP="00147679">
      <w:pPr>
        <w:rPr>
          <w:rFonts w:cs="Arial"/>
          <w:sz w:val="24"/>
        </w:rPr>
      </w:pPr>
      <w:r w:rsidRPr="00770987">
        <w:rPr>
          <w:rFonts w:cs="Arial"/>
          <w:b/>
          <w:bCs/>
          <w:sz w:val="24"/>
        </w:rPr>
        <w:t>WHEN</w:t>
      </w:r>
      <w:r w:rsidRPr="00770987">
        <w:rPr>
          <w:rFonts w:cs="Arial"/>
          <w:sz w:val="24"/>
        </w:rPr>
        <w:t xml:space="preserve"> did the incident take place? Give accurate times and dates wherever </w:t>
      </w:r>
      <w:proofErr w:type="gramStart"/>
      <w:r w:rsidRPr="00770987">
        <w:rPr>
          <w:rFonts w:cs="Arial"/>
          <w:sz w:val="24"/>
        </w:rPr>
        <w:t>possible</w:t>
      </w:r>
      <w:proofErr w:type="gramEnd"/>
    </w:p>
    <w:p w14:paraId="2FCE7287" w14:textId="77777777" w:rsidR="00147679" w:rsidRPr="00770987" w:rsidRDefault="00147679" w:rsidP="00147679">
      <w:pPr>
        <w:rPr>
          <w:rFonts w:cs="Arial"/>
          <w:sz w:val="24"/>
        </w:rPr>
      </w:pPr>
    </w:p>
    <w:p w14:paraId="1E0C8182" w14:textId="39E06808" w:rsidR="00147679" w:rsidRPr="00770987" w:rsidRDefault="00147679" w:rsidP="00147679">
      <w:pPr>
        <w:spacing w:line="360" w:lineRule="auto"/>
        <w:rPr>
          <w:rFonts w:cs="Arial"/>
          <w:sz w:val="24"/>
        </w:rPr>
      </w:pPr>
      <w:r w:rsidRPr="00770987">
        <w:rPr>
          <w:rFonts w:cs="Arial"/>
          <w:sz w:val="24"/>
        </w:rPr>
        <w:t>………………………………………………………………………………………………………………………………………………………………………………………………………</w:t>
      </w:r>
      <w:r w:rsidR="00105305" w:rsidRPr="00770987">
        <w:rPr>
          <w:rFonts w:cs="Arial"/>
          <w:sz w:val="24"/>
        </w:rPr>
        <w:t>…</w:t>
      </w:r>
    </w:p>
    <w:bookmarkEnd w:id="1"/>
    <w:p w14:paraId="60D1113F" w14:textId="77777777" w:rsidR="00147679" w:rsidRPr="00770987" w:rsidRDefault="00147679" w:rsidP="00147679">
      <w:pPr>
        <w:rPr>
          <w:rFonts w:cs="Arial"/>
          <w:b/>
          <w:bCs/>
          <w:sz w:val="24"/>
        </w:rPr>
      </w:pPr>
    </w:p>
    <w:p w14:paraId="4F8F807E" w14:textId="77777777" w:rsidR="00147679" w:rsidRPr="00770987" w:rsidRDefault="00147679" w:rsidP="00147679">
      <w:pPr>
        <w:rPr>
          <w:rFonts w:cs="Arial"/>
          <w:sz w:val="24"/>
        </w:rPr>
      </w:pPr>
      <w:r w:rsidRPr="00770987">
        <w:rPr>
          <w:rFonts w:cs="Arial"/>
          <w:b/>
          <w:bCs/>
          <w:sz w:val="24"/>
        </w:rPr>
        <w:t>WHERE</w:t>
      </w:r>
      <w:r w:rsidRPr="00770987">
        <w:rPr>
          <w:rFonts w:cs="Arial"/>
          <w:sz w:val="24"/>
        </w:rPr>
        <w:t xml:space="preserve"> did it happen? </w:t>
      </w:r>
    </w:p>
    <w:p w14:paraId="4F413D1C" w14:textId="77777777" w:rsidR="00147679" w:rsidRPr="00770987" w:rsidRDefault="00147679" w:rsidP="00147679">
      <w:pPr>
        <w:rPr>
          <w:rFonts w:cs="Arial"/>
          <w:sz w:val="24"/>
        </w:rPr>
      </w:pPr>
    </w:p>
    <w:p w14:paraId="14D24520" w14:textId="519A021F" w:rsidR="00147679" w:rsidRPr="00770987" w:rsidRDefault="00147679" w:rsidP="00147679">
      <w:pPr>
        <w:spacing w:line="360" w:lineRule="auto"/>
        <w:rPr>
          <w:rFonts w:cs="Arial"/>
          <w:sz w:val="24"/>
        </w:rPr>
      </w:pPr>
      <w:r w:rsidRPr="00770987">
        <w:rPr>
          <w:rFonts w:cs="Arial"/>
          <w:sz w:val="24"/>
        </w:rPr>
        <w:t>…………………………………………………………………………………………………………………………………………………………………………………………………</w:t>
      </w:r>
      <w:r w:rsidR="00105305" w:rsidRPr="00770987">
        <w:rPr>
          <w:rFonts w:cs="Arial"/>
          <w:sz w:val="24"/>
        </w:rPr>
        <w:t>………</w:t>
      </w:r>
    </w:p>
    <w:p w14:paraId="61B289F4" w14:textId="77777777" w:rsidR="00147679" w:rsidRPr="00770987" w:rsidRDefault="00147679" w:rsidP="00147679">
      <w:pPr>
        <w:rPr>
          <w:rFonts w:cs="Arial"/>
          <w:b/>
          <w:bCs/>
          <w:sz w:val="24"/>
        </w:rPr>
      </w:pPr>
    </w:p>
    <w:p w14:paraId="196351B9" w14:textId="77777777" w:rsidR="00147679" w:rsidRPr="00770987" w:rsidRDefault="00147679" w:rsidP="00147679">
      <w:pPr>
        <w:rPr>
          <w:rFonts w:cs="Arial"/>
          <w:sz w:val="24"/>
        </w:rPr>
      </w:pPr>
      <w:r w:rsidRPr="00770987">
        <w:rPr>
          <w:rFonts w:cs="Arial"/>
          <w:b/>
          <w:bCs/>
          <w:sz w:val="24"/>
        </w:rPr>
        <w:t>WHAT</w:t>
      </w:r>
      <w:r w:rsidRPr="00770987">
        <w:rPr>
          <w:rFonts w:cs="Arial"/>
          <w:sz w:val="24"/>
        </w:rPr>
        <w:t xml:space="preserve"> happened?</w:t>
      </w:r>
    </w:p>
    <w:p w14:paraId="1242F842" w14:textId="77777777" w:rsidR="00147679" w:rsidRPr="00770987" w:rsidRDefault="00147679" w:rsidP="00147679">
      <w:pPr>
        <w:rPr>
          <w:rFonts w:cs="Arial"/>
          <w:sz w:val="24"/>
        </w:rPr>
      </w:pPr>
      <w:r w:rsidRPr="00770987">
        <w:rPr>
          <w:rFonts w:cs="Arial"/>
          <w:b/>
          <w:bCs/>
          <w:sz w:val="24"/>
        </w:rPr>
        <w:t>How</w:t>
      </w:r>
      <w:r w:rsidRPr="00770987">
        <w:rPr>
          <w:rFonts w:cs="Arial"/>
          <w:sz w:val="24"/>
        </w:rPr>
        <w:t xml:space="preserve"> did it start? </w:t>
      </w:r>
      <w:r w:rsidRPr="00770987">
        <w:rPr>
          <w:rFonts w:cs="Arial"/>
          <w:b/>
          <w:bCs/>
          <w:sz w:val="24"/>
        </w:rPr>
        <w:t>What</w:t>
      </w:r>
      <w:r w:rsidRPr="00770987">
        <w:rPr>
          <w:rFonts w:cs="Arial"/>
          <w:sz w:val="24"/>
        </w:rPr>
        <w:t xml:space="preserve"> did you see and hear? </w:t>
      </w:r>
      <w:r w:rsidRPr="00770987">
        <w:rPr>
          <w:rFonts w:cs="Arial"/>
          <w:b/>
          <w:bCs/>
          <w:sz w:val="24"/>
        </w:rPr>
        <w:t>What</w:t>
      </w:r>
      <w:r w:rsidRPr="00770987">
        <w:rPr>
          <w:rFonts w:cs="Arial"/>
          <w:sz w:val="24"/>
        </w:rPr>
        <w:t xml:space="preserve"> did you do?</w:t>
      </w:r>
    </w:p>
    <w:p w14:paraId="2E3AAB7C" w14:textId="77777777" w:rsidR="00147679" w:rsidRPr="00770987" w:rsidRDefault="00147679" w:rsidP="00147679">
      <w:pPr>
        <w:rPr>
          <w:rFonts w:cs="Arial"/>
          <w:sz w:val="24"/>
        </w:rPr>
      </w:pPr>
    </w:p>
    <w:p w14:paraId="1BD16DAB" w14:textId="77777777" w:rsidR="00147679" w:rsidRPr="00770987" w:rsidRDefault="00147679" w:rsidP="00147679">
      <w:pPr>
        <w:spacing w:line="360" w:lineRule="auto"/>
        <w:rPr>
          <w:rFonts w:cs="Arial"/>
          <w:sz w:val="24"/>
        </w:rPr>
      </w:pPr>
      <w:r w:rsidRPr="00770987">
        <w:rPr>
          <w:rFonts w:cs="Arial"/>
          <w:sz w:val="24"/>
        </w:rPr>
        <w:t>………………………………………………………………………………………………………………………………………………………………………………………………………………………………………………………………………………………………………………………………………………………………………………………………………………………………………………………………………………………………………………………………………………………………………………………………………………………………</w:t>
      </w:r>
    </w:p>
    <w:p w14:paraId="4C6906BF" w14:textId="77777777" w:rsidR="00147679" w:rsidRPr="00770987" w:rsidRDefault="00147679" w:rsidP="00147679">
      <w:pPr>
        <w:spacing w:line="360" w:lineRule="auto"/>
        <w:rPr>
          <w:rFonts w:cs="Arial"/>
          <w:sz w:val="24"/>
        </w:rPr>
      </w:pPr>
      <w:r w:rsidRPr="00770987">
        <w:rPr>
          <w:rFonts w:cs="Arial"/>
          <w:sz w:val="24"/>
        </w:rPr>
        <w:lastRenderedPageBreak/>
        <w:t>……………………………………………………………………………………………………</w:t>
      </w:r>
    </w:p>
    <w:p w14:paraId="7434AE1E" w14:textId="77777777" w:rsidR="00147679" w:rsidRPr="00770987" w:rsidRDefault="00147679" w:rsidP="00147679">
      <w:pPr>
        <w:spacing w:line="360" w:lineRule="auto"/>
        <w:rPr>
          <w:rFonts w:cs="Arial"/>
          <w:sz w:val="24"/>
        </w:rPr>
      </w:pPr>
      <w:r w:rsidRPr="00770987">
        <w:rPr>
          <w:rFonts w:cs="Arial"/>
          <w:sz w:val="24"/>
        </w:rPr>
        <w:t>……………………………………………………………………………………………………</w:t>
      </w:r>
    </w:p>
    <w:p w14:paraId="2408A1D9" w14:textId="77777777" w:rsidR="00147679" w:rsidRPr="00770987" w:rsidRDefault="00147679" w:rsidP="00147679">
      <w:pPr>
        <w:spacing w:line="360" w:lineRule="auto"/>
        <w:rPr>
          <w:rFonts w:cs="Arial"/>
          <w:sz w:val="24"/>
        </w:rPr>
      </w:pPr>
      <w:r w:rsidRPr="00770987">
        <w:rPr>
          <w:rFonts w:cs="Arial"/>
          <w:sz w:val="24"/>
        </w:rPr>
        <w:t>……………………………………………………………………………………………………</w:t>
      </w:r>
    </w:p>
    <w:p w14:paraId="7A35B980" w14:textId="77777777" w:rsidR="00147679" w:rsidRPr="00770987" w:rsidRDefault="00147679" w:rsidP="00147679">
      <w:pPr>
        <w:spacing w:line="360" w:lineRule="auto"/>
        <w:rPr>
          <w:rFonts w:cs="Arial"/>
          <w:sz w:val="24"/>
        </w:rPr>
      </w:pPr>
      <w:r w:rsidRPr="00770987">
        <w:rPr>
          <w:rFonts w:cs="Arial"/>
          <w:sz w:val="24"/>
        </w:rPr>
        <w:t>……………………………………………………………………………………………………</w:t>
      </w:r>
    </w:p>
    <w:p w14:paraId="7A1A6220" w14:textId="77777777" w:rsidR="00147679" w:rsidRPr="00770987" w:rsidRDefault="00147679" w:rsidP="00147679">
      <w:pPr>
        <w:spacing w:line="360" w:lineRule="auto"/>
        <w:rPr>
          <w:rFonts w:cs="Arial"/>
          <w:sz w:val="24"/>
        </w:rPr>
      </w:pPr>
      <w:r w:rsidRPr="00770987">
        <w:rPr>
          <w:rFonts w:cs="Arial"/>
          <w:sz w:val="24"/>
        </w:rPr>
        <w:t>……………………………………………………………………………………………………</w:t>
      </w:r>
    </w:p>
    <w:p w14:paraId="613364ED" w14:textId="77777777" w:rsidR="00147679" w:rsidRPr="00770987" w:rsidRDefault="00147679" w:rsidP="00147679">
      <w:pPr>
        <w:rPr>
          <w:rFonts w:cs="Arial"/>
          <w:szCs w:val="22"/>
        </w:rPr>
      </w:pPr>
    </w:p>
    <w:p w14:paraId="0BB3C951" w14:textId="77777777" w:rsidR="00147679" w:rsidRPr="00770987" w:rsidRDefault="00147679" w:rsidP="00147679">
      <w:pPr>
        <w:rPr>
          <w:rFonts w:cs="Arial"/>
          <w:sz w:val="24"/>
        </w:rPr>
      </w:pPr>
      <w:r w:rsidRPr="00770987">
        <w:rPr>
          <w:rFonts w:cs="Arial"/>
          <w:b/>
          <w:bCs/>
          <w:sz w:val="24"/>
        </w:rPr>
        <w:t>WHY</w:t>
      </w:r>
      <w:r w:rsidRPr="00770987">
        <w:rPr>
          <w:rFonts w:cs="Arial"/>
          <w:sz w:val="24"/>
        </w:rPr>
        <w:t xml:space="preserve"> do you think this happened? </w:t>
      </w:r>
    </w:p>
    <w:p w14:paraId="0B3EED83" w14:textId="77777777" w:rsidR="00147679" w:rsidRPr="00770987" w:rsidRDefault="00147679" w:rsidP="00147679">
      <w:pPr>
        <w:rPr>
          <w:rFonts w:cs="Arial"/>
          <w:sz w:val="24"/>
        </w:rPr>
      </w:pPr>
    </w:p>
    <w:p w14:paraId="082A8034" w14:textId="77777777" w:rsidR="00147679" w:rsidRPr="00770987" w:rsidRDefault="00147679" w:rsidP="00147679">
      <w:pPr>
        <w:spacing w:line="360" w:lineRule="auto"/>
        <w:rPr>
          <w:rFonts w:cs="Arial"/>
          <w:sz w:val="24"/>
        </w:rPr>
      </w:pPr>
      <w:r w:rsidRPr="00770987">
        <w:rPr>
          <w:rFonts w:cs="Arial"/>
          <w:sz w:val="24"/>
        </w:rPr>
        <w:t xml:space="preserve">……………………………………………………………………………………………………………………………………………………………………………………………………………………………………………………………………………………………………………… </w:t>
      </w:r>
    </w:p>
    <w:p w14:paraId="6184F48D" w14:textId="77777777" w:rsidR="00147679" w:rsidRPr="00770987" w:rsidRDefault="00147679" w:rsidP="00147679">
      <w:pPr>
        <w:tabs>
          <w:tab w:val="left" w:pos="7290"/>
        </w:tabs>
        <w:rPr>
          <w:rFonts w:cs="Arial"/>
          <w:b/>
          <w:bCs/>
          <w:sz w:val="24"/>
          <w:u w:val="single"/>
        </w:rPr>
      </w:pPr>
    </w:p>
    <w:p w14:paraId="44A69EC3" w14:textId="77777777" w:rsidR="00147679" w:rsidRPr="00770987" w:rsidRDefault="00147679" w:rsidP="00147679">
      <w:pPr>
        <w:tabs>
          <w:tab w:val="left" w:pos="7290"/>
        </w:tabs>
        <w:rPr>
          <w:rFonts w:cs="Arial"/>
          <w:sz w:val="24"/>
          <w:u w:val="single"/>
        </w:rPr>
      </w:pPr>
      <w:r w:rsidRPr="00770987">
        <w:rPr>
          <w:rFonts w:cs="Arial"/>
          <w:b/>
          <w:bCs/>
          <w:sz w:val="24"/>
          <w:u w:val="single"/>
        </w:rPr>
        <w:t>Reflection:</w:t>
      </w:r>
      <w:r w:rsidRPr="00770987">
        <w:rPr>
          <w:rFonts w:cs="Arial"/>
          <w:sz w:val="24"/>
          <w:u w:val="single"/>
        </w:rPr>
        <w:t xml:space="preserve">  </w:t>
      </w:r>
    </w:p>
    <w:p w14:paraId="47257B00" w14:textId="77777777" w:rsidR="00147679" w:rsidRPr="00770987" w:rsidRDefault="00147679" w:rsidP="00147679">
      <w:pPr>
        <w:tabs>
          <w:tab w:val="left" w:pos="7290"/>
        </w:tabs>
        <w:rPr>
          <w:rFonts w:cs="Arial"/>
          <w:sz w:val="24"/>
        </w:rPr>
      </w:pPr>
    </w:p>
    <w:p w14:paraId="03EC98E1" w14:textId="77777777" w:rsidR="00147679" w:rsidRPr="00770987" w:rsidRDefault="00147679" w:rsidP="00147679">
      <w:pPr>
        <w:tabs>
          <w:tab w:val="left" w:pos="7290"/>
        </w:tabs>
        <w:rPr>
          <w:rFonts w:cs="Arial"/>
          <w:sz w:val="24"/>
          <w:u w:val="single"/>
        </w:rPr>
      </w:pPr>
      <w:r w:rsidRPr="00770987">
        <w:rPr>
          <w:rFonts w:cs="Arial"/>
          <w:b/>
          <w:bCs/>
          <w:sz w:val="24"/>
        </w:rPr>
        <w:t>How</w:t>
      </w:r>
      <w:r w:rsidRPr="00770987">
        <w:rPr>
          <w:rFonts w:cs="Arial"/>
          <w:sz w:val="24"/>
        </w:rPr>
        <w:t xml:space="preserve"> did you feel during the incident? Can you remember?</w:t>
      </w:r>
    </w:p>
    <w:p w14:paraId="26B1961A" w14:textId="77777777" w:rsidR="00147679" w:rsidRPr="00770987" w:rsidRDefault="00147679" w:rsidP="00147679">
      <w:pPr>
        <w:tabs>
          <w:tab w:val="left" w:pos="7290"/>
        </w:tabs>
        <w:rPr>
          <w:rFonts w:cs="Arial"/>
          <w:sz w:val="24"/>
        </w:rPr>
      </w:pPr>
    </w:p>
    <w:p w14:paraId="05D83D4A" w14:textId="77777777" w:rsidR="00147679" w:rsidRPr="00770987" w:rsidRDefault="00147679" w:rsidP="00147679">
      <w:pPr>
        <w:tabs>
          <w:tab w:val="left" w:pos="7290"/>
        </w:tabs>
        <w:rPr>
          <w:rFonts w:cs="Arial"/>
          <w:sz w:val="24"/>
        </w:rPr>
      </w:pPr>
      <w:r w:rsidRPr="00770987">
        <w:rPr>
          <w:rFonts w:cs="Arial"/>
          <w:sz w:val="24"/>
        </w:rPr>
        <w:t>……………………………………………………………………………………………………..</w:t>
      </w:r>
    </w:p>
    <w:p w14:paraId="53B3EB31" w14:textId="77777777" w:rsidR="00147679" w:rsidRPr="00770987" w:rsidRDefault="00147679" w:rsidP="00147679">
      <w:pPr>
        <w:tabs>
          <w:tab w:val="left" w:pos="7290"/>
        </w:tabs>
        <w:rPr>
          <w:rFonts w:cs="Arial"/>
          <w:sz w:val="24"/>
        </w:rPr>
      </w:pPr>
    </w:p>
    <w:p w14:paraId="38529031" w14:textId="77777777" w:rsidR="00147679" w:rsidRPr="00770987" w:rsidRDefault="00147679" w:rsidP="00147679">
      <w:pPr>
        <w:tabs>
          <w:tab w:val="left" w:pos="7290"/>
        </w:tabs>
        <w:rPr>
          <w:rFonts w:cs="Arial"/>
          <w:sz w:val="24"/>
        </w:rPr>
      </w:pPr>
      <w:r w:rsidRPr="00770987">
        <w:rPr>
          <w:rFonts w:cs="Arial"/>
          <w:sz w:val="24"/>
        </w:rPr>
        <w:t>……………………………………………………………………………………………………..</w:t>
      </w:r>
    </w:p>
    <w:p w14:paraId="52727606" w14:textId="77777777" w:rsidR="00147679" w:rsidRPr="00770987" w:rsidRDefault="00147679" w:rsidP="00147679">
      <w:pPr>
        <w:tabs>
          <w:tab w:val="left" w:pos="7290"/>
        </w:tabs>
        <w:rPr>
          <w:rFonts w:cs="Arial"/>
          <w:sz w:val="24"/>
        </w:rPr>
      </w:pPr>
    </w:p>
    <w:p w14:paraId="0C26B64D" w14:textId="77777777" w:rsidR="00147679" w:rsidRPr="00770987" w:rsidRDefault="00147679" w:rsidP="00147679">
      <w:pPr>
        <w:tabs>
          <w:tab w:val="left" w:pos="7290"/>
        </w:tabs>
        <w:rPr>
          <w:rFonts w:cs="Arial"/>
          <w:sz w:val="24"/>
        </w:rPr>
      </w:pPr>
    </w:p>
    <w:p w14:paraId="442C4D96" w14:textId="77777777" w:rsidR="00147679" w:rsidRPr="00770987" w:rsidRDefault="00147679" w:rsidP="00147679">
      <w:pPr>
        <w:tabs>
          <w:tab w:val="left" w:pos="7290"/>
        </w:tabs>
        <w:rPr>
          <w:rFonts w:cs="Arial"/>
          <w:sz w:val="24"/>
        </w:rPr>
      </w:pPr>
      <w:r w:rsidRPr="00770987">
        <w:rPr>
          <w:rFonts w:cs="Arial"/>
          <w:b/>
          <w:bCs/>
          <w:sz w:val="24"/>
        </w:rPr>
        <w:t>How</w:t>
      </w:r>
      <w:r w:rsidRPr="00770987">
        <w:rPr>
          <w:rFonts w:cs="Arial"/>
          <w:sz w:val="24"/>
        </w:rPr>
        <w:t xml:space="preserve"> do you feel now?  </w:t>
      </w:r>
    </w:p>
    <w:p w14:paraId="72A9545F" w14:textId="77777777" w:rsidR="00147679" w:rsidRPr="00770987" w:rsidRDefault="00147679" w:rsidP="00147679">
      <w:pPr>
        <w:tabs>
          <w:tab w:val="left" w:pos="7290"/>
        </w:tabs>
        <w:rPr>
          <w:rFonts w:cs="Arial"/>
          <w:sz w:val="24"/>
        </w:rPr>
      </w:pPr>
    </w:p>
    <w:p w14:paraId="6516BB64" w14:textId="77777777" w:rsidR="00147679" w:rsidRPr="00770987" w:rsidRDefault="00147679" w:rsidP="00147679">
      <w:pPr>
        <w:tabs>
          <w:tab w:val="left" w:pos="7290"/>
        </w:tabs>
        <w:rPr>
          <w:rFonts w:cs="Arial"/>
          <w:sz w:val="24"/>
        </w:rPr>
      </w:pPr>
      <w:r w:rsidRPr="00770987">
        <w:rPr>
          <w:rFonts w:cs="Arial"/>
          <w:sz w:val="24"/>
        </w:rPr>
        <w:t>…………………………………………………………………………………………………….</w:t>
      </w:r>
    </w:p>
    <w:p w14:paraId="341FE756" w14:textId="77777777" w:rsidR="00147679" w:rsidRPr="00770987" w:rsidRDefault="00147679" w:rsidP="00147679">
      <w:pPr>
        <w:tabs>
          <w:tab w:val="left" w:pos="7290"/>
        </w:tabs>
        <w:rPr>
          <w:rFonts w:cs="Arial"/>
          <w:sz w:val="24"/>
        </w:rPr>
      </w:pPr>
    </w:p>
    <w:p w14:paraId="46FA9952" w14:textId="77777777" w:rsidR="00147679" w:rsidRPr="00770987" w:rsidRDefault="00147679" w:rsidP="00147679">
      <w:pPr>
        <w:tabs>
          <w:tab w:val="left" w:pos="7290"/>
        </w:tabs>
        <w:rPr>
          <w:rFonts w:cs="Arial"/>
          <w:sz w:val="24"/>
        </w:rPr>
      </w:pPr>
      <w:r w:rsidRPr="00770987">
        <w:rPr>
          <w:rFonts w:cs="Arial"/>
          <w:sz w:val="24"/>
        </w:rPr>
        <w:t>…………………………………………………………………………………………………….</w:t>
      </w:r>
    </w:p>
    <w:p w14:paraId="16D8B8C8" w14:textId="77777777" w:rsidR="00147679" w:rsidRPr="00770987" w:rsidRDefault="00147679" w:rsidP="00147679">
      <w:pPr>
        <w:tabs>
          <w:tab w:val="left" w:pos="7290"/>
        </w:tabs>
        <w:rPr>
          <w:rFonts w:cs="Arial"/>
          <w:sz w:val="24"/>
        </w:rPr>
      </w:pPr>
    </w:p>
    <w:p w14:paraId="133589E8" w14:textId="77777777" w:rsidR="00147679" w:rsidRPr="00770987" w:rsidRDefault="00147679" w:rsidP="00147679">
      <w:pPr>
        <w:tabs>
          <w:tab w:val="left" w:pos="7290"/>
        </w:tabs>
        <w:rPr>
          <w:rFonts w:cs="Arial"/>
          <w:b/>
          <w:bCs/>
          <w:sz w:val="24"/>
        </w:rPr>
      </w:pPr>
    </w:p>
    <w:p w14:paraId="07F83412" w14:textId="77D1053F" w:rsidR="00147679" w:rsidRPr="00770987" w:rsidRDefault="00147679" w:rsidP="00147679">
      <w:pPr>
        <w:tabs>
          <w:tab w:val="left" w:pos="7290"/>
        </w:tabs>
        <w:rPr>
          <w:rFonts w:cs="Arial"/>
          <w:sz w:val="24"/>
        </w:rPr>
      </w:pPr>
      <w:r w:rsidRPr="00770987">
        <w:rPr>
          <w:rFonts w:cs="Arial"/>
          <w:b/>
          <w:bCs/>
          <w:sz w:val="24"/>
        </w:rPr>
        <w:t>What</w:t>
      </w:r>
      <w:r w:rsidRPr="00770987">
        <w:rPr>
          <w:rFonts w:cs="Arial"/>
          <w:sz w:val="24"/>
        </w:rPr>
        <w:t xml:space="preserve"> do you think </w:t>
      </w:r>
      <w:r w:rsidR="00F54991">
        <w:rPr>
          <w:rFonts w:cs="Arial"/>
          <w:sz w:val="24"/>
        </w:rPr>
        <w:t>needs to</w:t>
      </w:r>
      <w:r w:rsidRPr="00770987">
        <w:rPr>
          <w:rFonts w:cs="Arial"/>
          <w:sz w:val="24"/>
        </w:rPr>
        <w:t xml:space="preserve"> happen next?</w:t>
      </w:r>
      <w:r w:rsidRPr="00770987">
        <w:rPr>
          <w:rFonts w:cs="Arial"/>
          <w:b/>
          <w:bCs/>
          <w:sz w:val="24"/>
        </w:rPr>
        <w:t xml:space="preserve">                                    </w:t>
      </w:r>
      <w:r w:rsidRPr="00770987">
        <w:rPr>
          <w:rFonts w:cs="Arial"/>
          <w:sz w:val="24"/>
        </w:rPr>
        <w:tab/>
        <w:t xml:space="preserve">       </w:t>
      </w:r>
    </w:p>
    <w:p w14:paraId="57F23F26" w14:textId="77777777" w:rsidR="00147679" w:rsidRPr="00770987" w:rsidRDefault="00147679" w:rsidP="00147679">
      <w:pPr>
        <w:rPr>
          <w:rFonts w:cs="Arial"/>
          <w:sz w:val="24"/>
        </w:rPr>
      </w:pPr>
    </w:p>
    <w:p w14:paraId="036D7FE2" w14:textId="77777777" w:rsidR="00147679" w:rsidRPr="00770987" w:rsidRDefault="00147679" w:rsidP="00147679">
      <w:pPr>
        <w:rPr>
          <w:rFonts w:cs="Arial"/>
          <w:sz w:val="24"/>
        </w:rPr>
      </w:pPr>
      <w:r w:rsidRPr="00770987">
        <w:rPr>
          <w:rFonts w:cs="Arial"/>
          <w:sz w:val="24"/>
        </w:rPr>
        <w:t>……………………………………………………………………………………………………..</w:t>
      </w:r>
    </w:p>
    <w:p w14:paraId="1ACFA3DF" w14:textId="77777777" w:rsidR="00147679" w:rsidRPr="00770987" w:rsidRDefault="00147679" w:rsidP="00147679">
      <w:pPr>
        <w:rPr>
          <w:rFonts w:cs="Arial"/>
          <w:sz w:val="24"/>
        </w:rPr>
      </w:pPr>
    </w:p>
    <w:p w14:paraId="2ACE6047" w14:textId="77777777" w:rsidR="00147679" w:rsidRPr="00770987" w:rsidRDefault="00147679" w:rsidP="00147679">
      <w:pPr>
        <w:rPr>
          <w:rFonts w:cs="Arial"/>
          <w:sz w:val="24"/>
        </w:rPr>
      </w:pPr>
      <w:r w:rsidRPr="00770987">
        <w:rPr>
          <w:rFonts w:cs="Arial"/>
          <w:sz w:val="24"/>
        </w:rPr>
        <w:t>……………………………………………………………………………………………………..</w:t>
      </w:r>
    </w:p>
    <w:p w14:paraId="4A505B75" w14:textId="77777777" w:rsidR="00147679" w:rsidRPr="00770987" w:rsidRDefault="00147679" w:rsidP="00147679">
      <w:pPr>
        <w:rPr>
          <w:rFonts w:cs="Arial"/>
          <w:sz w:val="24"/>
        </w:rPr>
      </w:pPr>
    </w:p>
    <w:p w14:paraId="07D18547" w14:textId="77777777" w:rsidR="00147679" w:rsidRPr="00770987" w:rsidRDefault="00147679" w:rsidP="00147679">
      <w:pPr>
        <w:rPr>
          <w:rFonts w:cs="Arial"/>
          <w:sz w:val="24"/>
        </w:rPr>
      </w:pPr>
      <w:r w:rsidRPr="00770987">
        <w:rPr>
          <w:rFonts w:cs="Arial"/>
          <w:sz w:val="24"/>
        </w:rPr>
        <w:t xml:space="preserve">                                                                                                              </w:t>
      </w:r>
    </w:p>
    <w:p w14:paraId="0BF2AC3E" w14:textId="77777777" w:rsidR="00147679" w:rsidRPr="00770987" w:rsidRDefault="00147679" w:rsidP="00147679">
      <w:pPr>
        <w:rPr>
          <w:rFonts w:cs="Arial"/>
          <w:sz w:val="24"/>
        </w:rPr>
      </w:pPr>
    </w:p>
    <w:p w14:paraId="77C689E2" w14:textId="021D5868" w:rsidR="00147679" w:rsidRPr="00770987" w:rsidRDefault="00147679" w:rsidP="00147679">
      <w:pPr>
        <w:tabs>
          <w:tab w:val="left" w:pos="7330"/>
        </w:tabs>
        <w:rPr>
          <w:rFonts w:cs="Arial"/>
          <w:sz w:val="24"/>
        </w:rPr>
      </w:pPr>
      <w:r w:rsidRPr="00770987">
        <w:rPr>
          <w:rFonts w:cs="Arial"/>
          <w:sz w:val="24"/>
        </w:rPr>
        <w:t>Signature</w:t>
      </w:r>
      <w:r w:rsidR="0077584B" w:rsidRPr="00770987">
        <w:rPr>
          <w:rFonts w:cs="Arial"/>
          <w:sz w:val="24"/>
        </w:rPr>
        <w:t>…………………………………………………………………………………………</w:t>
      </w:r>
    </w:p>
    <w:p w14:paraId="16A48842" w14:textId="77777777" w:rsidR="00147679" w:rsidRPr="00770987" w:rsidRDefault="00147679" w:rsidP="00147679">
      <w:pPr>
        <w:rPr>
          <w:rFonts w:cs="Arial"/>
          <w:sz w:val="24"/>
        </w:rPr>
      </w:pPr>
    </w:p>
    <w:p w14:paraId="410C07D8" w14:textId="65F8E7B5" w:rsidR="00147679" w:rsidRPr="00770987" w:rsidRDefault="00147679" w:rsidP="00147679">
      <w:pPr>
        <w:rPr>
          <w:rFonts w:cs="Arial"/>
          <w:sz w:val="24"/>
        </w:rPr>
      </w:pPr>
      <w:r w:rsidRPr="00770987">
        <w:rPr>
          <w:rFonts w:cs="Arial"/>
          <w:sz w:val="24"/>
        </w:rPr>
        <w:t>Name……………………………………         Date and Time          ....…………………</w:t>
      </w:r>
      <w:proofErr w:type="gramStart"/>
      <w:r w:rsidRPr="00770987">
        <w:rPr>
          <w:rFonts w:cs="Arial"/>
          <w:sz w:val="24"/>
        </w:rPr>
        <w:t>…</w:t>
      </w:r>
      <w:r w:rsidR="0077584B" w:rsidRPr="00770987">
        <w:rPr>
          <w:rFonts w:cs="Arial"/>
          <w:sz w:val="24"/>
        </w:rPr>
        <w:t>..</w:t>
      </w:r>
      <w:proofErr w:type="gramEnd"/>
    </w:p>
    <w:p w14:paraId="0595C855" w14:textId="77777777" w:rsidR="00147679" w:rsidRPr="00770987" w:rsidRDefault="00147679" w:rsidP="00147679">
      <w:pPr>
        <w:rPr>
          <w:rFonts w:cs="Arial"/>
          <w:sz w:val="24"/>
        </w:rPr>
      </w:pPr>
    </w:p>
    <w:p w14:paraId="5E3316B4" w14:textId="18DDEE69" w:rsidR="00147679" w:rsidRPr="00770987" w:rsidRDefault="00147679" w:rsidP="00147679">
      <w:pPr>
        <w:tabs>
          <w:tab w:val="left" w:pos="6860"/>
          <w:tab w:val="left" w:pos="7170"/>
        </w:tabs>
        <w:rPr>
          <w:rFonts w:cs="Arial"/>
          <w:sz w:val="24"/>
        </w:rPr>
      </w:pPr>
      <w:r w:rsidRPr="00770987">
        <w:rPr>
          <w:rFonts w:cs="Arial"/>
          <w:sz w:val="24"/>
        </w:rPr>
        <w:t>Supported by……………………………        Date and Time</w:t>
      </w:r>
      <w:r w:rsidRPr="00770987">
        <w:rPr>
          <w:rFonts w:cs="Arial"/>
          <w:sz w:val="24"/>
        </w:rPr>
        <w:tab/>
        <w:t>….</w:t>
      </w:r>
      <w:r w:rsidRPr="00770987">
        <w:rPr>
          <w:rFonts w:cs="Arial"/>
          <w:sz w:val="24"/>
        </w:rPr>
        <w:tab/>
        <w:t>……………………</w:t>
      </w:r>
      <w:r w:rsidR="0077584B" w:rsidRPr="00770987">
        <w:rPr>
          <w:rFonts w:cs="Arial"/>
          <w:sz w:val="24"/>
        </w:rPr>
        <w:t>.</w:t>
      </w:r>
    </w:p>
    <w:p w14:paraId="68FAEF93" w14:textId="77777777" w:rsidR="00147679" w:rsidRPr="00770987" w:rsidRDefault="00147679" w:rsidP="00147679">
      <w:pPr>
        <w:rPr>
          <w:rFonts w:cs="Arial"/>
          <w:sz w:val="24"/>
        </w:rPr>
      </w:pPr>
    </w:p>
    <w:p w14:paraId="7DC5C1BA" w14:textId="77777777" w:rsidR="00147679" w:rsidRPr="00770987" w:rsidRDefault="00147679" w:rsidP="00147679">
      <w:pPr>
        <w:rPr>
          <w:rFonts w:cs="Arial"/>
          <w:b/>
          <w:bCs/>
          <w:sz w:val="24"/>
        </w:rPr>
      </w:pPr>
    </w:p>
    <w:p w14:paraId="26A5E8EB" w14:textId="77777777" w:rsidR="00147679" w:rsidRPr="00770987" w:rsidRDefault="00147679" w:rsidP="00147679">
      <w:pPr>
        <w:rPr>
          <w:rFonts w:cs="Arial"/>
          <w:b/>
          <w:bCs/>
          <w:sz w:val="24"/>
        </w:rPr>
      </w:pPr>
    </w:p>
    <w:p w14:paraId="45E54C06" w14:textId="49DD14DD" w:rsidR="00147679" w:rsidRPr="00770987" w:rsidRDefault="00147679" w:rsidP="00147679">
      <w:pPr>
        <w:rPr>
          <w:rFonts w:cs="Arial"/>
          <w:sz w:val="24"/>
        </w:rPr>
      </w:pPr>
      <w:r w:rsidRPr="00770987">
        <w:rPr>
          <w:rFonts w:cs="Arial"/>
          <w:b/>
          <w:bCs/>
          <w:sz w:val="24"/>
        </w:rPr>
        <w:t>Statement Received by</w:t>
      </w:r>
      <w:r w:rsidRPr="00770987">
        <w:rPr>
          <w:rFonts w:cs="Arial"/>
          <w:sz w:val="24"/>
        </w:rPr>
        <w:t xml:space="preserve"> ………………………</w:t>
      </w:r>
      <w:r w:rsidR="00094B89" w:rsidRPr="00770987">
        <w:rPr>
          <w:rFonts w:cs="Arial"/>
          <w:sz w:val="24"/>
        </w:rPr>
        <w:t>……</w:t>
      </w:r>
      <w:r w:rsidRPr="00770987">
        <w:rPr>
          <w:rFonts w:cs="Arial"/>
          <w:sz w:val="24"/>
        </w:rPr>
        <w:t xml:space="preserve">           </w:t>
      </w:r>
    </w:p>
    <w:p w14:paraId="08A2550E" w14:textId="77777777" w:rsidR="00147679" w:rsidRPr="00770987" w:rsidRDefault="00147679" w:rsidP="00147679">
      <w:pPr>
        <w:rPr>
          <w:rFonts w:cs="Arial"/>
          <w:b/>
          <w:bCs/>
          <w:sz w:val="24"/>
        </w:rPr>
      </w:pPr>
    </w:p>
    <w:p w14:paraId="55F17EC6" w14:textId="67502C70" w:rsidR="005C3FDD" w:rsidRPr="00770987" w:rsidRDefault="00147679" w:rsidP="00BB193C">
      <w:pPr>
        <w:rPr>
          <w:rFonts w:cs="Arial"/>
          <w:sz w:val="24"/>
        </w:rPr>
      </w:pPr>
      <w:r w:rsidRPr="00770987">
        <w:rPr>
          <w:rFonts w:cs="Arial"/>
          <w:b/>
          <w:bCs/>
          <w:sz w:val="24"/>
        </w:rPr>
        <w:t>Designation</w:t>
      </w:r>
      <w:r w:rsidRPr="00770987">
        <w:rPr>
          <w:rFonts w:cs="Arial"/>
          <w:sz w:val="24"/>
        </w:rPr>
        <w:t>……………………………</w:t>
      </w:r>
      <w:r w:rsidR="00094B89" w:rsidRPr="00770987">
        <w:rPr>
          <w:rFonts w:cs="Arial"/>
          <w:sz w:val="24"/>
        </w:rPr>
        <w:t>…………</w:t>
      </w:r>
      <w:proofErr w:type="gramStart"/>
      <w:r w:rsidR="00094B89" w:rsidRPr="00770987">
        <w:rPr>
          <w:rFonts w:cs="Arial"/>
          <w:sz w:val="24"/>
        </w:rPr>
        <w:t>…..</w:t>
      </w:r>
      <w:proofErr w:type="gramEnd"/>
      <w:r w:rsidRPr="00770987">
        <w:rPr>
          <w:rFonts w:cs="Arial"/>
          <w:sz w:val="24"/>
        </w:rPr>
        <w:t xml:space="preserve">      </w:t>
      </w:r>
      <w:r w:rsidRPr="00770987">
        <w:rPr>
          <w:rFonts w:cs="Arial"/>
          <w:b/>
          <w:bCs/>
          <w:sz w:val="24"/>
        </w:rPr>
        <w:t>Date and time</w:t>
      </w:r>
      <w:r w:rsidRPr="00770987">
        <w:rPr>
          <w:rFonts w:cs="Arial"/>
          <w:sz w:val="24"/>
        </w:rPr>
        <w:t>…………</w:t>
      </w:r>
      <w:r w:rsidR="00BB193C" w:rsidRPr="00770987">
        <w:rPr>
          <w:rFonts w:cs="Arial"/>
          <w:sz w:val="24"/>
        </w:rPr>
        <w:t>……….</w:t>
      </w:r>
    </w:p>
    <w:sectPr w:rsidR="005C3FDD" w:rsidRPr="00770987" w:rsidSect="00F73BB5">
      <w:type w:val="continuous"/>
      <w:pgSz w:w="11906" w:h="16838" w:code="9"/>
      <w:pgMar w:top="1440" w:right="1304" w:bottom="1135"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1091F" w14:textId="77777777" w:rsidR="00A27C61" w:rsidRDefault="00A27C61" w:rsidP="00561FD5">
      <w:r>
        <w:separator/>
      </w:r>
    </w:p>
  </w:endnote>
  <w:endnote w:type="continuationSeparator" w:id="0">
    <w:p w14:paraId="444B272E" w14:textId="77777777" w:rsidR="00A27C61" w:rsidRDefault="00A27C61" w:rsidP="0056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0416673"/>
      <w:docPartObj>
        <w:docPartGallery w:val="Page Numbers (Bottom of Page)"/>
        <w:docPartUnique/>
      </w:docPartObj>
    </w:sdtPr>
    <w:sdtEndPr>
      <w:rPr>
        <w:noProof/>
      </w:rPr>
    </w:sdtEndPr>
    <w:sdtContent>
      <w:p w14:paraId="5C91F065" w14:textId="1D055AB4" w:rsidR="00BF28DA" w:rsidRDefault="00BF28D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ACB0C" w14:textId="347572F8" w:rsidR="00F73BB5" w:rsidRDefault="00F73BB5" w:rsidP="00F73BB5">
    <w:pPr>
      <w:pStyle w:val="Footer"/>
    </w:pPr>
  </w:p>
  <w:p w14:paraId="579E082A" w14:textId="77777777" w:rsidR="00F73BB5" w:rsidRDefault="00F73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972E4" w14:textId="77777777" w:rsidR="00A27C61" w:rsidRDefault="00A27C61" w:rsidP="00561FD5">
      <w:r>
        <w:separator/>
      </w:r>
    </w:p>
  </w:footnote>
  <w:footnote w:type="continuationSeparator" w:id="0">
    <w:p w14:paraId="7C86A945" w14:textId="77777777" w:rsidR="00A27C61" w:rsidRDefault="00A27C61" w:rsidP="00561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02DA8" w14:textId="11BE9F21" w:rsidR="00450148" w:rsidRPr="00F02765" w:rsidRDefault="00450148">
    <w:pPr>
      <w:pStyle w:val="Header"/>
      <w:rPr>
        <w:b/>
        <w:bCs/>
        <w:color w:val="FFFFFF" w:themeColor="background1"/>
      </w:rPr>
    </w:pPr>
    <w:r w:rsidRPr="00F02765">
      <w:rPr>
        <w:b/>
        <w:bCs/>
        <w:color w:val="FFFFFF" w:themeColor="background1"/>
      </w:rPr>
      <w:t>TOOLKIT Part B (1</w:t>
    </w:r>
    <w:r w:rsidR="00F02765" w:rsidRPr="00F02765">
      <w:rPr>
        <w:b/>
        <w:bCs/>
        <w:color w:val="FFFFFF" w:themeColor="background1"/>
      </w:rPr>
      <w: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B51C8"/>
    <w:multiLevelType w:val="multilevel"/>
    <w:tmpl w:val="3372F848"/>
    <w:lvl w:ilvl="0">
      <w:start w:val="6"/>
      <w:numFmt w:val="decimal"/>
      <w:lvlText w:val="%1."/>
      <w:lvlJc w:val="left"/>
      <w:pPr>
        <w:ind w:left="540" w:hanging="540"/>
      </w:pPr>
      <w:rPr>
        <w:rFonts w:hint="default"/>
      </w:rPr>
    </w:lvl>
    <w:lvl w:ilvl="1">
      <w:start w:val="7"/>
      <w:numFmt w:val="decimal"/>
      <w:lvlText w:val="%1.%2."/>
      <w:lvlJc w:val="left"/>
      <w:pPr>
        <w:ind w:left="1117" w:hanging="72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2271" w:hanging="108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425" w:hanging="144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579" w:hanging="1800"/>
      </w:pPr>
      <w:rPr>
        <w:rFonts w:hint="default"/>
      </w:rPr>
    </w:lvl>
    <w:lvl w:ilvl="8">
      <w:start w:val="1"/>
      <w:numFmt w:val="decimal"/>
      <w:lvlText w:val="%1.%2.%3.%4.%5.%6.%7.%8.%9."/>
      <w:lvlJc w:val="left"/>
      <w:pPr>
        <w:ind w:left="4976" w:hanging="1800"/>
      </w:pPr>
      <w:rPr>
        <w:rFonts w:hint="default"/>
      </w:rPr>
    </w:lvl>
  </w:abstractNum>
  <w:abstractNum w:abstractNumId="1" w15:restartNumberingAfterBreak="0">
    <w:nsid w:val="06D37D83"/>
    <w:multiLevelType w:val="hybridMultilevel"/>
    <w:tmpl w:val="DE40D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094C72"/>
    <w:multiLevelType w:val="multilevel"/>
    <w:tmpl w:val="098814A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683550"/>
    <w:multiLevelType w:val="multilevel"/>
    <w:tmpl w:val="0C2078A8"/>
    <w:lvl w:ilvl="0">
      <w:start w:val="6"/>
      <w:numFmt w:val="decimal"/>
      <w:lvlText w:val="%1"/>
      <w:lvlJc w:val="left"/>
      <w:pPr>
        <w:ind w:left="510" w:hanging="510"/>
      </w:pPr>
      <w:rPr>
        <w:rFonts w:hint="default"/>
        <w:b/>
      </w:rPr>
    </w:lvl>
    <w:lvl w:ilvl="1">
      <w:start w:val="4"/>
      <w:numFmt w:val="decimal"/>
      <w:lvlText w:val="%1.%2"/>
      <w:lvlJc w:val="left"/>
      <w:pPr>
        <w:ind w:left="794" w:hanging="510"/>
      </w:pPr>
      <w:rPr>
        <w:rFonts w:hint="default"/>
        <w:b/>
      </w:rPr>
    </w:lvl>
    <w:lvl w:ilvl="2">
      <w:start w:val="5"/>
      <w:numFmt w:val="decimal"/>
      <w:lvlText w:val="%1.%2.%3"/>
      <w:lvlJc w:val="left"/>
      <w:pPr>
        <w:ind w:left="1997"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072" w:hanging="1800"/>
      </w:pPr>
      <w:rPr>
        <w:rFonts w:hint="default"/>
        <w:b/>
      </w:rPr>
    </w:lvl>
  </w:abstractNum>
  <w:abstractNum w:abstractNumId="4" w15:restartNumberingAfterBreak="0">
    <w:nsid w:val="0C8B5854"/>
    <w:multiLevelType w:val="hybridMultilevel"/>
    <w:tmpl w:val="89BA1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0476C2"/>
    <w:multiLevelType w:val="hybridMultilevel"/>
    <w:tmpl w:val="AD1A57B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 w15:restartNumberingAfterBreak="0">
    <w:nsid w:val="0F0F5B08"/>
    <w:multiLevelType w:val="hybridMultilevel"/>
    <w:tmpl w:val="23AA8316"/>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7" w15:restartNumberingAfterBreak="0">
    <w:nsid w:val="1304311C"/>
    <w:multiLevelType w:val="multilevel"/>
    <w:tmpl w:val="9ADA1F6C"/>
    <w:lvl w:ilvl="0">
      <w:start w:val="6"/>
      <w:numFmt w:val="decimal"/>
      <w:lvlText w:val="%1."/>
      <w:lvlJc w:val="left"/>
      <w:pPr>
        <w:ind w:left="660" w:hanging="660"/>
      </w:pPr>
      <w:rPr>
        <w:rFonts w:hint="default"/>
        <w:sz w:val="22"/>
      </w:rPr>
    </w:lvl>
    <w:lvl w:ilvl="1">
      <w:start w:val="10"/>
      <w:numFmt w:val="decimal"/>
      <w:lvlText w:val="%1.%2."/>
      <w:lvlJc w:val="left"/>
      <w:pPr>
        <w:ind w:left="1500" w:hanging="720"/>
      </w:pPr>
      <w:rPr>
        <w:rFonts w:hint="default"/>
        <w:sz w:val="22"/>
      </w:rPr>
    </w:lvl>
    <w:lvl w:ilvl="2">
      <w:start w:val="1"/>
      <w:numFmt w:val="decimal"/>
      <w:lvlText w:val="%1.%2.%3."/>
      <w:lvlJc w:val="left"/>
      <w:pPr>
        <w:ind w:left="1713" w:hanging="720"/>
      </w:pPr>
      <w:rPr>
        <w:rFonts w:hint="default"/>
        <w:sz w:val="24"/>
        <w:szCs w:val="24"/>
      </w:rPr>
    </w:lvl>
    <w:lvl w:ilvl="3">
      <w:start w:val="1"/>
      <w:numFmt w:val="decimal"/>
      <w:lvlText w:val="%1.%2.%3.%4."/>
      <w:lvlJc w:val="left"/>
      <w:pPr>
        <w:ind w:left="3420" w:hanging="1080"/>
      </w:pPr>
      <w:rPr>
        <w:rFonts w:hint="default"/>
        <w:sz w:val="22"/>
      </w:rPr>
    </w:lvl>
    <w:lvl w:ilvl="4">
      <w:start w:val="1"/>
      <w:numFmt w:val="decimal"/>
      <w:lvlText w:val="%1.%2.%3.%4.%5."/>
      <w:lvlJc w:val="left"/>
      <w:pPr>
        <w:ind w:left="4200" w:hanging="1080"/>
      </w:pPr>
      <w:rPr>
        <w:rFonts w:hint="default"/>
        <w:sz w:val="22"/>
      </w:rPr>
    </w:lvl>
    <w:lvl w:ilvl="5">
      <w:start w:val="1"/>
      <w:numFmt w:val="decimal"/>
      <w:lvlText w:val="%1.%2.%3.%4.%5.%6."/>
      <w:lvlJc w:val="left"/>
      <w:pPr>
        <w:ind w:left="5340" w:hanging="1440"/>
      </w:pPr>
      <w:rPr>
        <w:rFonts w:hint="default"/>
        <w:sz w:val="22"/>
      </w:rPr>
    </w:lvl>
    <w:lvl w:ilvl="6">
      <w:start w:val="1"/>
      <w:numFmt w:val="decimal"/>
      <w:lvlText w:val="%1.%2.%3.%4.%5.%6.%7."/>
      <w:lvlJc w:val="left"/>
      <w:pPr>
        <w:ind w:left="6120" w:hanging="1440"/>
      </w:pPr>
      <w:rPr>
        <w:rFonts w:hint="default"/>
        <w:sz w:val="22"/>
      </w:rPr>
    </w:lvl>
    <w:lvl w:ilvl="7">
      <w:start w:val="1"/>
      <w:numFmt w:val="decimal"/>
      <w:lvlText w:val="%1.%2.%3.%4.%5.%6.%7.%8."/>
      <w:lvlJc w:val="left"/>
      <w:pPr>
        <w:ind w:left="7260" w:hanging="1800"/>
      </w:pPr>
      <w:rPr>
        <w:rFonts w:hint="default"/>
        <w:sz w:val="22"/>
      </w:rPr>
    </w:lvl>
    <w:lvl w:ilvl="8">
      <w:start w:val="1"/>
      <w:numFmt w:val="decimal"/>
      <w:lvlText w:val="%1.%2.%3.%4.%5.%6.%7.%8.%9."/>
      <w:lvlJc w:val="left"/>
      <w:pPr>
        <w:ind w:left="8040" w:hanging="1800"/>
      </w:pPr>
      <w:rPr>
        <w:rFonts w:hint="default"/>
        <w:sz w:val="22"/>
      </w:rPr>
    </w:lvl>
  </w:abstractNum>
  <w:abstractNum w:abstractNumId="8" w15:restartNumberingAfterBreak="0">
    <w:nsid w:val="14053DFA"/>
    <w:multiLevelType w:val="multilevel"/>
    <w:tmpl w:val="CAF81808"/>
    <w:lvl w:ilvl="0">
      <w:start w:val="6"/>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3"/>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B0E1750"/>
    <w:multiLevelType w:val="multilevel"/>
    <w:tmpl w:val="9A261C6A"/>
    <w:lvl w:ilvl="0">
      <w:start w:val="6"/>
      <w:numFmt w:val="decimal"/>
      <w:lvlText w:val="%1"/>
      <w:lvlJc w:val="left"/>
      <w:pPr>
        <w:ind w:left="622" w:hanging="480"/>
      </w:pPr>
      <w:rPr>
        <w:rFonts w:hint="default"/>
      </w:rPr>
    </w:lvl>
    <w:lvl w:ilvl="1">
      <w:start w:val="3"/>
      <w:numFmt w:val="decimal"/>
      <w:lvlText w:val="%1.%2"/>
      <w:lvlJc w:val="left"/>
      <w:pPr>
        <w:ind w:left="1048" w:hanging="480"/>
      </w:pPr>
      <w:rPr>
        <w:rFonts w:hint="default"/>
        <w:b w:val="0"/>
        <w:bCs w:val="0"/>
        <w:i w:val="0"/>
        <w:iCs w:val="0"/>
      </w:rPr>
    </w:lvl>
    <w:lvl w:ilvl="2">
      <w:start w:val="6"/>
      <w:numFmt w:val="decimal"/>
      <w:lvlText w:val="%1.%2.%3"/>
      <w:lvlJc w:val="left"/>
      <w:pPr>
        <w:ind w:left="1571" w:hanging="720"/>
      </w:pPr>
      <w:rPr>
        <w:rFonts w:hint="default"/>
        <w:i w:val="0"/>
        <w:iCs w:val="0"/>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1DE47ADF"/>
    <w:multiLevelType w:val="multilevel"/>
    <w:tmpl w:val="364A292A"/>
    <w:lvl w:ilvl="0">
      <w:start w:val="6"/>
      <w:numFmt w:val="decimal"/>
      <w:lvlText w:val="%1."/>
      <w:lvlJc w:val="left"/>
      <w:pPr>
        <w:ind w:left="540" w:hanging="54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6A5080"/>
    <w:multiLevelType w:val="hybridMultilevel"/>
    <w:tmpl w:val="99CA6C4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207860E6"/>
    <w:multiLevelType w:val="multilevel"/>
    <w:tmpl w:val="555AB07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upperRoman"/>
      <w:lvlText w:val="%3."/>
      <w:lvlJc w:val="righ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A768EB"/>
    <w:multiLevelType w:val="multilevel"/>
    <w:tmpl w:val="876474EA"/>
    <w:lvl w:ilvl="0">
      <w:start w:val="6"/>
      <w:numFmt w:val="decimal"/>
      <w:lvlText w:val="%1"/>
      <w:lvlJc w:val="left"/>
      <w:pPr>
        <w:ind w:left="480" w:hanging="480"/>
      </w:pPr>
      <w:rPr>
        <w:rFonts w:hint="default"/>
      </w:rPr>
    </w:lvl>
    <w:lvl w:ilvl="1">
      <w:start w:val="6"/>
      <w:numFmt w:val="decimal"/>
      <w:lvlText w:val="%1.%2"/>
      <w:lvlJc w:val="left"/>
      <w:pPr>
        <w:ind w:left="976" w:hanging="48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25E27772"/>
    <w:multiLevelType w:val="multilevel"/>
    <w:tmpl w:val="361EA560"/>
    <w:lvl w:ilvl="0">
      <w:start w:val="1"/>
      <w:numFmt w:val="decimal"/>
      <w:lvlText w:val="%1."/>
      <w:lvlJc w:val="left"/>
      <w:pPr>
        <w:ind w:left="360" w:hanging="360"/>
      </w:pPr>
      <w:rPr>
        <w:b w:val="0"/>
        <w:bCs w:val="0"/>
        <w:sz w:val="24"/>
        <w:szCs w:val="24"/>
      </w:rPr>
    </w:lvl>
    <w:lvl w:ilvl="1">
      <w:start w:val="1"/>
      <w:numFmt w:val="decimal"/>
      <w:lvlText w:val="%1.%2."/>
      <w:lvlJc w:val="left"/>
      <w:pPr>
        <w:ind w:left="1424" w:hanging="432"/>
      </w:pPr>
      <w:rPr>
        <w:b w:val="0"/>
        <w:bCs w:val="0"/>
        <w:i w:val="0"/>
        <w:iCs w:val="0"/>
      </w:rPr>
    </w:lvl>
    <w:lvl w:ilvl="2">
      <w:start w:val="1"/>
      <w:numFmt w:val="decimal"/>
      <w:lvlText w:val="%1.%2.%3."/>
      <w:lvlJc w:val="left"/>
      <w:pPr>
        <w:ind w:left="1355"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100"/>
    <w:multiLevelType w:val="hybridMultilevel"/>
    <w:tmpl w:val="160083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2D3D31EE"/>
    <w:multiLevelType w:val="hybridMultilevel"/>
    <w:tmpl w:val="225EF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AA715A"/>
    <w:multiLevelType w:val="hybridMultilevel"/>
    <w:tmpl w:val="82160D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311FAA"/>
    <w:multiLevelType w:val="hybridMultilevel"/>
    <w:tmpl w:val="0C266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103B27"/>
    <w:multiLevelType w:val="hybridMultilevel"/>
    <w:tmpl w:val="025032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B57C28"/>
    <w:multiLevelType w:val="hybridMultilevel"/>
    <w:tmpl w:val="D3424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165CFE"/>
    <w:multiLevelType w:val="hybridMultilevel"/>
    <w:tmpl w:val="93CA26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4C29BC"/>
    <w:multiLevelType w:val="hybridMultilevel"/>
    <w:tmpl w:val="7F3EE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7B0580"/>
    <w:multiLevelType w:val="multilevel"/>
    <w:tmpl w:val="65C4AC8C"/>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upperRoman"/>
      <w:lvlText w:val="%3."/>
      <w:lvlJc w:val="right"/>
      <w:pPr>
        <w:ind w:left="1224" w:hanging="504"/>
      </w:pPr>
      <w:rPr>
        <w:rFonts w:hint="default"/>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4901BB"/>
    <w:multiLevelType w:val="hybridMultilevel"/>
    <w:tmpl w:val="12360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8F6DDB"/>
    <w:multiLevelType w:val="hybridMultilevel"/>
    <w:tmpl w:val="253606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7C1E39"/>
    <w:multiLevelType w:val="multilevel"/>
    <w:tmpl w:val="6854CE84"/>
    <w:lvl w:ilvl="0">
      <w:start w:val="6"/>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336F43"/>
    <w:multiLevelType w:val="multilevel"/>
    <w:tmpl w:val="763AF1B4"/>
    <w:lvl w:ilvl="0">
      <w:start w:val="6"/>
      <w:numFmt w:val="decimal"/>
      <w:lvlText w:val="%1."/>
      <w:lvlJc w:val="left"/>
      <w:pPr>
        <w:ind w:left="720" w:hanging="720"/>
      </w:pPr>
      <w:rPr>
        <w:rFonts w:hint="default"/>
        <w:sz w:val="22"/>
      </w:rPr>
    </w:lvl>
    <w:lvl w:ilvl="1">
      <w:start w:val="3"/>
      <w:numFmt w:val="decimal"/>
      <w:lvlText w:val="%1.%2."/>
      <w:lvlJc w:val="left"/>
      <w:pPr>
        <w:ind w:left="1004" w:hanging="720"/>
      </w:pPr>
      <w:rPr>
        <w:rFonts w:hint="default"/>
        <w:b w:val="0"/>
        <w:bCs w:val="0"/>
        <w:i w:val="0"/>
        <w:iCs w:val="0"/>
        <w:sz w:val="22"/>
      </w:rPr>
    </w:lvl>
    <w:lvl w:ilvl="2">
      <w:start w:val="6"/>
      <w:numFmt w:val="decimal"/>
      <w:lvlText w:val="%1.%2.%3."/>
      <w:lvlJc w:val="left"/>
      <w:pPr>
        <w:ind w:left="1856" w:hanging="720"/>
      </w:pPr>
      <w:rPr>
        <w:rFonts w:hint="default"/>
        <w:sz w:val="22"/>
      </w:rPr>
    </w:lvl>
    <w:lvl w:ilvl="3">
      <w:start w:val="1"/>
      <w:numFmt w:val="decimal"/>
      <w:lvlText w:val="%1.%2.%3.%4."/>
      <w:lvlJc w:val="left"/>
      <w:pPr>
        <w:ind w:left="2784" w:hanging="1080"/>
      </w:pPr>
      <w:rPr>
        <w:rFonts w:hint="default"/>
        <w:sz w:val="22"/>
      </w:rPr>
    </w:lvl>
    <w:lvl w:ilvl="4">
      <w:start w:val="1"/>
      <w:numFmt w:val="decimal"/>
      <w:lvlText w:val="%1.%2.%3.%4.%5."/>
      <w:lvlJc w:val="left"/>
      <w:pPr>
        <w:ind w:left="3352" w:hanging="1080"/>
      </w:pPr>
      <w:rPr>
        <w:rFonts w:hint="default"/>
        <w:sz w:val="22"/>
      </w:rPr>
    </w:lvl>
    <w:lvl w:ilvl="5">
      <w:start w:val="1"/>
      <w:numFmt w:val="decimal"/>
      <w:lvlText w:val="%1.%2.%3.%4.%5.%6."/>
      <w:lvlJc w:val="left"/>
      <w:pPr>
        <w:ind w:left="4280" w:hanging="1440"/>
      </w:pPr>
      <w:rPr>
        <w:rFonts w:hint="default"/>
        <w:sz w:val="22"/>
      </w:rPr>
    </w:lvl>
    <w:lvl w:ilvl="6">
      <w:start w:val="1"/>
      <w:numFmt w:val="decimal"/>
      <w:lvlText w:val="%1.%2.%3.%4.%5.%6.%7."/>
      <w:lvlJc w:val="left"/>
      <w:pPr>
        <w:ind w:left="4848" w:hanging="1440"/>
      </w:pPr>
      <w:rPr>
        <w:rFonts w:hint="default"/>
        <w:sz w:val="22"/>
      </w:rPr>
    </w:lvl>
    <w:lvl w:ilvl="7">
      <w:start w:val="1"/>
      <w:numFmt w:val="decimal"/>
      <w:lvlText w:val="%1.%2.%3.%4.%5.%6.%7.%8."/>
      <w:lvlJc w:val="left"/>
      <w:pPr>
        <w:ind w:left="5776" w:hanging="1800"/>
      </w:pPr>
      <w:rPr>
        <w:rFonts w:hint="default"/>
        <w:sz w:val="22"/>
      </w:rPr>
    </w:lvl>
    <w:lvl w:ilvl="8">
      <w:start w:val="1"/>
      <w:numFmt w:val="decimal"/>
      <w:lvlText w:val="%1.%2.%3.%4.%5.%6.%7.%8.%9."/>
      <w:lvlJc w:val="left"/>
      <w:pPr>
        <w:ind w:left="6344" w:hanging="1800"/>
      </w:pPr>
      <w:rPr>
        <w:rFonts w:hint="default"/>
        <w:sz w:val="22"/>
      </w:rPr>
    </w:lvl>
  </w:abstractNum>
  <w:abstractNum w:abstractNumId="28" w15:restartNumberingAfterBreak="0">
    <w:nsid w:val="560A007A"/>
    <w:multiLevelType w:val="multilevel"/>
    <w:tmpl w:val="D7D806F0"/>
    <w:lvl w:ilvl="0">
      <w:start w:val="6"/>
      <w:numFmt w:val="decimal"/>
      <w:lvlText w:val="%1"/>
      <w:lvlJc w:val="left"/>
      <w:pPr>
        <w:ind w:left="480" w:hanging="480"/>
      </w:pPr>
      <w:rPr>
        <w:rFonts w:hint="default"/>
      </w:rPr>
    </w:lvl>
    <w:lvl w:ilvl="1">
      <w:start w:val="4"/>
      <w:numFmt w:val="decimal"/>
      <w:lvlText w:val="%1.%2"/>
      <w:lvlJc w:val="left"/>
      <w:pPr>
        <w:ind w:left="906" w:hanging="480"/>
      </w:pPr>
      <w:rPr>
        <w:rFonts w:hint="default"/>
      </w:rPr>
    </w:lvl>
    <w:lvl w:ilvl="2">
      <w:start w:val="3"/>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56A77E54"/>
    <w:multiLevelType w:val="hybridMultilevel"/>
    <w:tmpl w:val="3E967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98394C"/>
    <w:multiLevelType w:val="multilevel"/>
    <w:tmpl w:val="A3DCB230"/>
    <w:lvl w:ilvl="0">
      <w:start w:val="7"/>
      <w:numFmt w:val="decimal"/>
      <w:lvlText w:val="%1."/>
      <w:lvlJc w:val="left"/>
      <w:pPr>
        <w:ind w:left="360" w:hanging="36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58F02A52"/>
    <w:multiLevelType w:val="hybridMultilevel"/>
    <w:tmpl w:val="7480D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0A5368"/>
    <w:multiLevelType w:val="hybridMultilevel"/>
    <w:tmpl w:val="FF506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A26722"/>
    <w:multiLevelType w:val="hybridMultilevel"/>
    <w:tmpl w:val="BF00E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8F44EE"/>
    <w:multiLevelType w:val="hybridMultilevel"/>
    <w:tmpl w:val="62887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8A2DE5"/>
    <w:multiLevelType w:val="multilevel"/>
    <w:tmpl w:val="BB60CFB6"/>
    <w:lvl w:ilvl="0">
      <w:start w:val="6"/>
      <w:numFmt w:val="decimal"/>
      <w:lvlText w:val="%1"/>
      <w:lvlJc w:val="left"/>
      <w:pPr>
        <w:ind w:left="600" w:hanging="600"/>
      </w:pPr>
      <w:rPr>
        <w:rFonts w:hint="default"/>
      </w:rPr>
    </w:lvl>
    <w:lvl w:ilvl="1">
      <w:start w:val="12"/>
      <w:numFmt w:val="decimal"/>
      <w:lvlText w:val="%1.%2"/>
      <w:lvlJc w:val="left"/>
      <w:pPr>
        <w:ind w:left="1882" w:hanging="600"/>
      </w:pPr>
      <w:rPr>
        <w:rFonts w:hint="default"/>
      </w:rPr>
    </w:lvl>
    <w:lvl w:ilvl="2">
      <w:start w:val="1"/>
      <w:numFmt w:val="decimal"/>
      <w:lvlText w:val="%1.%2.%3"/>
      <w:lvlJc w:val="left"/>
      <w:pPr>
        <w:ind w:left="3284" w:hanging="720"/>
      </w:pPr>
      <w:rPr>
        <w:rFonts w:hint="default"/>
      </w:rPr>
    </w:lvl>
    <w:lvl w:ilvl="3">
      <w:start w:val="1"/>
      <w:numFmt w:val="decimal"/>
      <w:lvlText w:val="%1.%2.%3.%4"/>
      <w:lvlJc w:val="left"/>
      <w:pPr>
        <w:ind w:left="4566" w:hanging="720"/>
      </w:pPr>
      <w:rPr>
        <w:rFonts w:hint="default"/>
      </w:rPr>
    </w:lvl>
    <w:lvl w:ilvl="4">
      <w:start w:val="1"/>
      <w:numFmt w:val="decimal"/>
      <w:lvlText w:val="%1.%2.%3.%4.%5"/>
      <w:lvlJc w:val="left"/>
      <w:pPr>
        <w:ind w:left="6208" w:hanging="1080"/>
      </w:pPr>
      <w:rPr>
        <w:rFonts w:hint="default"/>
      </w:rPr>
    </w:lvl>
    <w:lvl w:ilvl="5">
      <w:start w:val="1"/>
      <w:numFmt w:val="decimal"/>
      <w:lvlText w:val="%1.%2.%3.%4.%5.%6"/>
      <w:lvlJc w:val="left"/>
      <w:pPr>
        <w:ind w:left="7490" w:hanging="1080"/>
      </w:pPr>
      <w:rPr>
        <w:rFonts w:hint="default"/>
      </w:rPr>
    </w:lvl>
    <w:lvl w:ilvl="6">
      <w:start w:val="1"/>
      <w:numFmt w:val="decimal"/>
      <w:lvlText w:val="%1.%2.%3.%4.%5.%6.%7"/>
      <w:lvlJc w:val="left"/>
      <w:pPr>
        <w:ind w:left="9132" w:hanging="1440"/>
      </w:pPr>
      <w:rPr>
        <w:rFonts w:hint="default"/>
      </w:rPr>
    </w:lvl>
    <w:lvl w:ilvl="7">
      <w:start w:val="1"/>
      <w:numFmt w:val="decimal"/>
      <w:lvlText w:val="%1.%2.%3.%4.%5.%6.%7.%8"/>
      <w:lvlJc w:val="left"/>
      <w:pPr>
        <w:ind w:left="10414" w:hanging="1440"/>
      </w:pPr>
      <w:rPr>
        <w:rFonts w:hint="default"/>
      </w:rPr>
    </w:lvl>
    <w:lvl w:ilvl="8">
      <w:start w:val="1"/>
      <w:numFmt w:val="decimal"/>
      <w:lvlText w:val="%1.%2.%3.%4.%5.%6.%7.%8.%9"/>
      <w:lvlJc w:val="left"/>
      <w:pPr>
        <w:ind w:left="12056" w:hanging="1800"/>
      </w:pPr>
      <w:rPr>
        <w:rFonts w:hint="default"/>
      </w:rPr>
    </w:lvl>
  </w:abstractNum>
  <w:abstractNum w:abstractNumId="36" w15:restartNumberingAfterBreak="0">
    <w:nsid w:val="682F2B49"/>
    <w:multiLevelType w:val="multilevel"/>
    <w:tmpl w:val="B2FAD124"/>
    <w:lvl w:ilvl="0">
      <w:start w:val="6"/>
      <w:numFmt w:val="decimal"/>
      <w:lvlText w:val="%1."/>
      <w:lvlJc w:val="left"/>
      <w:pPr>
        <w:ind w:left="540" w:hanging="54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7" w15:restartNumberingAfterBreak="0">
    <w:nsid w:val="68512F3F"/>
    <w:multiLevelType w:val="hybridMultilevel"/>
    <w:tmpl w:val="9CECA09C"/>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8" w15:restartNumberingAfterBreak="0">
    <w:nsid w:val="6A550F41"/>
    <w:multiLevelType w:val="hybridMultilevel"/>
    <w:tmpl w:val="A2169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AF49CD"/>
    <w:multiLevelType w:val="multilevel"/>
    <w:tmpl w:val="E318D600"/>
    <w:lvl w:ilvl="0">
      <w:start w:val="6"/>
      <w:numFmt w:val="decimal"/>
      <w:lvlText w:val="%1."/>
      <w:lvlJc w:val="left"/>
      <w:pPr>
        <w:ind w:left="540" w:hanging="540"/>
      </w:pPr>
      <w:rPr>
        <w:rFonts w:hint="default"/>
      </w:rPr>
    </w:lvl>
    <w:lvl w:ilvl="1">
      <w:start w:val="9"/>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EE51E9"/>
    <w:multiLevelType w:val="hybridMultilevel"/>
    <w:tmpl w:val="4BAEC0C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1" w15:restartNumberingAfterBreak="0">
    <w:nsid w:val="705F2B06"/>
    <w:multiLevelType w:val="hybridMultilevel"/>
    <w:tmpl w:val="9F9A7C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70814B89"/>
    <w:multiLevelType w:val="hybridMultilevel"/>
    <w:tmpl w:val="C5340CF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3" w15:restartNumberingAfterBreak="0">
    <w:nsid w:val="71BA2E79"/>
    <w:multiLevelType w:val="hybridMultilevel"/>
    <w:tmpl w:val="074EA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5255039"/>
    <w:multiLevelType w:val="hybridMultilevel"/>
    <w:tmpl w:val="B2D8C08E"/>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45" w15:restartNumberingAfterBreak="0">
    <w:nsid w:val="79F9183A"/>
    <w:multiLevelType w:val="hybridMultilevel"/>
    <w:tmpl w:val="2F181CAE"/>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46" w15:restartNumberingAfterBreak="0">
    <w:nsid w:val="7AC700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6C13C8"/>
    <w:multiLevelType w:val="hybridMultilevel"/>
    <w:tmpl w:val="0CBA90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9909026">
    <w:abstractNumId w:val="11"/>
  </w:num>
  <w:num w:numId="2" w16cid:durableId="1706831944">
    <w:abstractNumId w:val="41"/>
  </w:num>
  <w:num w:numId="3" w16cid:durableId="666829177">
    <w:abstractNumId w:val="33"/>
  </w:num>
  <w:num w:numId="4" w16cid:durableId="221331408">
    <w:abstractNumId w:val="6"/>
  </w:num>
  <w:num w:numId="5" w16cid:durableId="312030442">
    <w:abstractNumId w:val="42"/>
  </w:num>
  <w:num w:numId="6" w16cid:durableId="810711753">
    <w:abstractNumId w:val="5"/>
  </w:num>
  <w:num w:numId="7" w16cid:durableId="16354771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1773320">
    <w:abstractNumId w:val="15"/>
  </w:num>
  <w:num w:numId="9" w16cid:durableId="1625313001">
    <w:abstractNumId w:val="24"/>
  </w:num>
  <w:num w:numId="10" w16cid:durableId="1536192918">
    <w:abstractNumId w:val="19"/>
  </w:num>
  <w:num w:numId="11" w16cid:durableId="338699808">
    <w:abstractNumId w:val="4"/>
  </w:num>
  <w:num w:numId="12" w16cid:durableId="878933434">
    <w:abstractNumId w:val="32"/>
  </w:num>
  <w:num w:numId="13" w16cid:durableId="668950883">
    <w:abstractNumId w:val="43"/>
  </w:num>
  <w:num w:numId="14" w16cid:durableId="979919354">
    <w:abstractNumId w:val="40"/>
  </w:num>
  <w:num w:numId="15" w16cid:durableId="878008887">
    <w:abstractNumId w:val="18"/>
  </w:num>
  <w:num w:numId="16" w16cid:durableId="1812868761">
    <w:abstractNumId w:val="37"/>
  </w:num>
  <w:num w:numId="17" w16cid:durableId="538973367">
    <w:abstractNumId w:val="20"/>
  </w:num>
  <w:num w:numId="18" w16cid:durableId="152181531">
    <w:abstractNumId w:val="22"/>
  </w:num>
  <w:num w:numId="19" w16cid:durableId="1445660086">
    <w:abstractNumId w:val="31"/>
  </w:num>
  <w:num w:numId="20" w16cid:durableId="1177109317">
    <w:abstractNumId w:val="1"/>
  </w:num>
  <w:num w:numId="21" w16cid:durableId="1703551738">
    <w:abstractNumId w:val="29"/>
  </w:num>
  <w:num w:numId="22" w16cid:durableId="48459088">
    <w:abstractNumId w:val="47"/>
  </w:num>
  <w:num w:numId="23" w16cid:durableId="1432702938">
    <w:abstractNumId w:val="14"/>
  </w:num>
  <w:num w:numId="24" w16cid:durableId="1137332813">
    <w:abstractNumId w:val="17"/>
  </w:num>
  <w:num w:numId="25" w16cid:durableId="1245844834">
    <w:abstractNumId w:val="25"/>
  </w:num>
  <w:num w:numId="26" w16cid:durableId="1718355670">
    <w:abstractNumId w:val="46"/>
  </w:num>
  <w:num w:numId="27" w16cid:durableId="1656452437">
    <w:abstractNumId w:val="2"/>
  </w:num>
  <w:num w:numId="28" w16cid:durableId="1035933289">
    <w:abstractNumId w:val="12"/>
  </w:num>
  <w:num w:numId="29" w16cid:durableId="1584686485">
    <w:abstractNumId w:val="23"/>
  </w:num>
  <w:num w:numId="30" w16cid:durableId="866523817">
    <w:abstractNumId w:val="16"/>
  </w:num>
  <w:num w:numId="31" w16cid:durableId="1667513341">
    <w:abstractNumId w:val="34"/>
  </w:num>
  <w:num w:numId="32" w16cid:durableId="672151469">
    <w:abstractNumId w:val="21"/>
  </w:num>
  <w:num w:numId="33" w16cid:durableId="383456939">
    <w:abstractNumId w:val="38"/>
  </w:num>
  <w:num w:numId="34" w16cid:durableId="950670631">
    <w:abstractNumId w:val="28"/>
  </w:num>
  <w:num w:numId="35" w16cid:durableId="1114178822">
    <w:abstractNumId w:val="8"/>
  </w:num>
  <w:num w:numId="36" w16cid:durableId="465510166">
    <w:abstractNumId w:val="9"/>
  </w:num>
  <w:num w:numId="37" w16cid:durableId="2029331630">
    <w:abstractNumId w:val="27"/>
  </w:num>
  <w:num w:numId="38" w16cid:durableId="251865948">
    <w:abstractNumId w:val="36"/>
  </w:num>
  <w:num w:numId="39" w16cid:durableId="600259048">
    <w:abstractNumId w:val="3"/>
  </w:num>
  <w:num w:numId="40" w16cid:durableId="1890724087">
    <w:abstractNumId w:val="13"/>
  </w:num>
  <w:num w:numId="41" w16cid:durableId="748498198">
    <w:abstractNumId w:val="0"/>
  </w:num>
  <w:num w:numId="42" w16cid:durableId="1132475847">
    <w:abstractNumId w:val="10"/>
  </w:num>
  <w:num w:numId="43" w16cid:durableId="963148799">
    <w:abstractNumId w:val="39"/>
  </w:num>
  <w:num w:numId="44" w16cid:durableId="283392094">
    <w:abstractNumId w:val="26"/>
  </w:num>
  <w:num w:numId="45" w16cid:durableId="1464229958">
    <w:abstractNumId w:val="7"/>
  </w:num>
  <w:num w:numId="46" w16cid:durableId="863983240">
    <w:abstractNumId w:val="35"/>
  </w:num>
  <w:num w:numId="47" w16cid:durableId="1250388728">
    <w:abstractNumId w:val="30"/>
  </w:num>
  <w:num w:numId="48" w16cid:durableId="1880631085">
    <w:abstractNumId w:val="44"/>
  </w:num>
  <w:num w:numId="49" w16cid:durableId="190579492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609"/>
    <w:rsid w:val="000119CD"/>
    <w:rsid w:val="000209C5"/>
    <w:rsid w:val="0003313C"/>
    <w:rsid w:val="0003395E"/>
    <w:rsid w:val="00033DA8"/>
    <w:rsid w:val="00035194"/>
    <w:rsid w:val="000368DC"/>
    <w:rsid w:val="000427DE"/>
    <w:rsid w:val="00045E13"/>
    <w:rsid w:val="00052530"/>
    <w:rsid w:val="00053928"/>
    <w:rsid w:val="00065A3F"/>
    <w:rsid w:val="00066F10"/>
    <w:rsid w:val="00083E7F"/>
    <w:rsid w:val="00084020"/>
    <w:rsid w:val="00087AA0"/>
    <w:rsid w:val="0009104A"/>
    <w:rsid w:val="0009155F"/>
    <w:rsid w:val="00094B89"/>
    <w:rsid w:val="000C2E79"/>
    <w:rsid w:val="000D0E5D"/>
    <w:rsid w:val="000E0E19"/>
    <w:rsid w:val="000E5832"/>
    <w:rsid w:val="00103E7C"/>
    <w:rsid w:val="00105305"/>
    <w:rsid w:val="00107F6D"/>
    <w:rsid w:val="001176C6"/>
    <w:rsid w:val="00131E6A"/>
    <w:rsid w:val="0013464F"/>
    <w:rsid w:val="00135597"/>
    <w:rsid w:val="00140E3A"/>
    <w:rsid w:val="00147679"/>
    <w:rsid w:val="00152C1E"/>
    <w:rsid w:val="0016214F"/>
    <w:rsid w:val="001655E2"/>
    <w:rsid w:val="00183671"/>
    <w:rsid w:val="0018372E"/>
    <w:rsid w:val="001861A4"/>
    <w:rsid w:val="00192524"/>
    <w:rsid w:val="00193812"/>
    <w:rsid w:val="00193FB8"/>
    <w:rsid w:val="001953F3"/>
    <w:rsid w:val="001A4DD0"/>
    <w:rsid w:val="001A5030"/>
    <w:rsid w:val="001B5C1E"/>
    <w:rsid w:val="001C7C01"/>
    <w:rsid w:val="001D7238"/>
    <w:rsid w:val="001F29AA"/>
    <w:rsid w:val="001F33F8"/>
    <w:rsid w:val="001F65A7"/>
    <w:rsid w:val="00224164"/>
    <w:rsid w:val="00235428"/>
    <w:rsid w:val="00246B02"/>
    <w:rsid w:val="00251A7F"/>
    <w:rsid w:val="00255FA7"/>
    <w:rsid w:val="00260778"/>
    <w:rsid w:val="00271DFE"/>
    <w:rsid w:val="0027728B"/>
    <w:rsid w:val="00277645"/>
    <w:rsid w:val="00286155"/>
    <w:rsid w:val="00290A45"/>
    <w:rsid w:val="002A1FC7"/>
    <w:rsid w:val="002A58B1"/>
    <w:rsid w:val="002A5AEE"/>
    <w:rsid w:val="002A7C14"/>
    <w:rsid w:val="002B4283"/>
    <w:rsid w:val="002B5210"/>
    <w:rsid w:val="002D3096"/>
    <w:rsid w:val="002D40BC"/>
    <w:rsid w:val="002E31AE"/>
    <w:rsid w:val="003066A9"/>
    <w:rsid w:val="00314298"/>
    <w:rsid w:val="0033224F"/>
    <w:rsid w:val="0033422D"/>
    <w:rsid w:val="0033430A"/>
    <w:rsid w:val="00342CE7"/>
    <w:rsid w:val="003517BF"/>
    <w:rsid w:val="00355395"/>
    <w:rsid w:val="003615C2"/>
    <w:rsid w:val="00361D16"/>
    <w:rsid w:val="003647A0"/>
    <w:rsid w:val="003B7CB0"/>
    <w:rsid w:val="003C7AFE"/>
    <w:rsid w:val="003D7826"/>
    <w:rsid w:val="003E5C23"/>
    <w:rsid w:val="003F3580"/>
    <w:rsid w:val="003F5994"/>
    <w:rsid w:val="00400003"/>
    <w:rsid w:val="00400FA6"/>
    <w:rsid w:val="00415B76"/>
    <w:rsid w:val="004218A0"/>
    <w:rsid w:val="004239F2"/>
    <w:rsid w:val="004340F0"/>
    <w:rsid w:val="004409DF"/>
    <w:rsid w:val="004419EB"/>
    <w:rsid w:val="00450148"/>
    <w:rsid w:val="004519F7"/>
    <w:rsid w:val="0045474B"/>
    <w:rsid w:val="004603F1"/>
    <w:rsid w:val="00477949"/>
    <w:rsid w:val="00496B65"/>
    <w:rsid w:val="004A393C"/>
    <w:rsid w:val="004B3297"/>
    <w:rsid w:val="004B6B9C"/>
    <w:rsid w:val="004C75B3"/>
    <w:rsid w:val="004D1CE6"/>
    <w:rsid w:val="004E11CA"/>
    <w:rsid w:val="004F072F"/>
    <w:rsid w:val="004F3F0D"/>
    <w:rsid w:val="0050072E"/>
    <w:rsid w:val="00513AAC"/>
    <w:rsid w:val="00516CE7"/>
    <w:rsid w:val="00526311"/>
    <w:rsid w:val="00533291"/>
    <w:rsid w:val="005418BC"/>
    <w:rsid w:val="005441B9"/>
    <w:rsid w:val="00546164"/>
    <w:rsid w:val="00546FFD"/>
    <w:rsid w:val="00547299"/>
    <w:rsid w:val="00547F7D"/>
    <w:rsid w:val="00551476"/>
    <w:rsid w:val="00561FD5"/>
    <w:rsid w:val="00562E6C"/>
    <w:rsid w:val="00566099"/>
    <w:rsid w:val="005766FD"/>
    <w:rsid w:val="005768CC"/>
    <w:rsid w:val="005930DC"/>
    <w:rsid w:val="00597D2E"/>
    <w:rsid w:val="005A170F"/>
    <w:rsid w:val="005B19CE"/>
    <w:rsid w:val="005B48B0"/>
    <w:rsid w:val="005C2FAF"/>
    <w:rsid w:val="005C3FDD"/>
    <w:rsid w:val="005D7365"/>
    <w:rsid w:val="005F4604"/>
    <w:rsid w:val="005F4C9F"/>
    <w:rsid w:val="00606AEB"/>
    <w:rsid w:val="0061093D"/>
    <w:rsid w:val="006257B3"/>
    <w:rsid w:val="006321F6"/>
    <w:rsid w:val="006341C5"/>
    <w:rsid w:val="00635125"/>
    <w:rsid w:val="0064246C"/>
    <w:rsid w:val="00646D97"/>
    <w:rsid w:val="00652023"/>
    <w:rsid w:val="00655666"/>
    <w:rsid w:val="00655EBA"/>
    <w:rsid w:val="00662CEC"/>
    <w:rsid w:val="00665169"/>
    <w:rsid w:val="006663BA"/>
    <w:rsid w:val="006726E9"/>
    <w:rsid w:val="0067625E"/>
    <w:rsid w:val="006932B5"/>
    <w:rsid w:val="00693987"/>
    <w:rsid w:val="006945E2"/>
    <w:rsid w:val="00697322"/>
    <w:rsid w:val="006C16EE"/>
    <w:rsid w:val="006D67E6"/>
    <w:rsid w:val="006D7C4D"/>
    <w:rsid w:val="006E4020"/>
    <w:rsid w:val="006F0976"/>
    <w:rsid w:val="006F55F3"/>
    <w:rsid w:val="00700278"/>
    <w:rsid w:val="00700F0E"/>
    <w:rsid w:val="0070123B"/>
    <w:rsid w:val="0071357B"/>
    <w:rsid w:val="007211C5"/>
    <w:rsid w:val="007401FD"/>
    <w:rsid w:val="007431FD"/>
    <w:rsid w:val="00744A98"/>
    <w:rsid w:val="00745738"/>
    <w:rsid w:val="007475BF"/>
    <w:rsid w:val="0075290F"/>
    <w:rsid w:val="007628A6"/>
    <w:rsid w:val="00767DC7"/>
    <w:rsid w:val="00770987"/>
    <w:rsid w:val="0077584B"/>
    <w:rsid w:val="0077641A"/>
    <w:rsid w:val="00777EC9"/>
    <w:rsid w:val="007803E1"/>
    <w:rsid w:val="00781263"/>
    <w:rsid w:val="0078200B"/>
    <w:rsid w:val="00782E4A"/>
    <w:rsid w:val="007A7731"/>
    <w:rsid w:val="007B4CDC"/>
    <w:rsid w:val="007C21FF"/>
    <w:rsid w:val="007E025E"/>
    <w:rsid w:val="007E34B5"/>
    <w:rsid w:val="007E4D51"/>
    <w:rsid w:val="007F1CB6"/>
    <w:rsid w:val="007F3D0D"/>
    <w:rsid w:val="00801F26"/>
    <w:rsid w:val="00816E65"/>
    <w:rsid w:val="00817D49"/>
    <w:rsid w:val="0082579E"/>
    <w:rsid w:val="00826EBB"/>
    <w:rsid w:val="0083134C"/>
    <w:rsid w:val="00832AAE"/>
    <w:rsid w:val="0083695D"/>
    <w:rsid w:val="00837D57"/>
    <w:rsid w:val="008402FA"/>
    <w:rsid w:val="00846CB3"/>
    <w:rsid w:val="00852637"/>
    <w:rsid w:val="00866B06"/>
    <w:rsid w:val="00877449"/>
    <w:rsid w:val="008805EA"/>
    <w:rsid w:val="00887E27"/>
    <w:rsid w:val="00894033"/>
    <w:rsid w:val="0089430B"/>
    <w:rsid w:val="00894D80"/>
    <w:rsid w:val="00895522"/>
    <w:rsid w:val="0089591A"/>
    <w:rsid w:val="00897E96"/>
    <w:rsid w:val="008A55F8"/>
    <w:rsid w:val="008B0014"/>
    <w:rsid w:val="008C078E"/>
    <w:rsid w:val="008D0F02"/>
    <w:rsid w:val="008D553C"/>
    <w:rsid w:val="008D6C54"/>
    <w:rsid w:val="008E483C"/>
    <w:rsid w:val="008F61E4"/>
    <w:rsid w:val="008F72FF"/>
    <w:rsid w:val="0091434A"/>
    <w:rsid w:val="009147D9"/>
    <w:rsid w:val="00925307"/>
    <w:rsid w:val="0094787E"/>
    <w:rsid w:val="00950156"/>
    <w:rsid w:val="00952EC3"/>
    <w:rsid w:val="0096382D"/>
    <w:rsid w:val="00967F08"/>
    <w:rsid w:val="009911FB"/>
    <w:rsid w:val="009956A3"/>
    <w:rsid w:val="00995810"/>
    <w:rsid w:val="009A4C1B"/>
    <w:rsid w:val="009A4E9D"/>
    <w:rsid w:val="009D34AB"/>
    <w:rsid w:val="009F1C0C"/>
    <w:rsid w:val="009F26E3"/>
    <w:rsid w:val="009F4321"/>
    <w:rsid w:val="00A01D44"/>
    <w:rsid w:val="00A0425C"/>
    <w:rsid w:val="00A1356E"/>
    <w:rsid w:val="00A23A33"/>
    <w:rsid w:val="00A27C61"/>
    <w:rsid w:val="00A4412D"/>
    <w:rsid w:val="00A64EA7"/>
    <w:rsid w:val="00A732C0"/>
    <w:rsid w:val="00A77966"/>
    <w:rsid w:val="00A80829"/>
    <w:rsid w:val="00A80EA1"/>
    <w:rsid w:val="00A92158"/>
    <w:rsid w:val="00A95539"/>
    <w:rsid w:val="00B06F1D"/>
    <w:rsid w:val="00B156E1"/>
    <w:rsid w:val="00B16D7F"/>
    <w:rsid w:val="00B36AA7"/>
    <w:rsid w:val="00B4101C"/>
    <w:rsid w:val="00B466B5"/>
    <w:rsid w:val="00B4774D"/>
    <w:rsid w:val="00B52C65"/>
    <w:rsid w:val="00B55471"/>
    <w:rsid w:val="00B63E28"/>
    <w:rsid w:val="00B6557F"/>
    <w:rsid w:val="00B726B6"/>
    <w:rsid w:val="00B76762"/>
    <w:rsid w:val="00B929A0"/>
    <w:rsid w:val="00B96FD5"/>
    <w:rsid w:val="00BB193C"/>
    <w:rsid w:val="00BB585B"/>
    <w:rsid w:val="00BC56C3"/>
    <w:rsid w:val="00BC58C1"/>
    <w:rsid w:val="00BC739B"/>
    <w:rsid w:val="00BE13DB"/>
    <w:rsid w:val="00BE4B3A"/>
    <w:rsid w:val="00BE6B18"/>
    <w:rsid w:val="00BF28DA"/>
    <w:rsid w:val="00BF6607"/>
    <w:rsid w:val="00C10BA2"/>
    <w:rsid w:val="00C135B6"/>
    <w:rsid w:val="00C21BC5"/>
    <w:rsid w:val="00C30F98"/>
    <w:rsid w:val="00C3208B"/>
    <w:rsid w:val="00C3386F"/>
    <w:rsid w:val="00C4304A"/>
    <w:rsid w:val="00C44E4C"/>
    <w:rsid w:val="00C4540B"/>
    <w:rsid w:val="00C5440A"/>
    <w:rsid w:val="00C5723A"/>
    <w:rsid w:val="00C73C39"/>
    <w:rsid w:val="00C805C4"/>
    <w:rsid w:val="00C8501C"/>
    <w:rsid w:val="00CA0DC1"/>
    <w:rsid w:val="00CA1120"/>
    <w:rsid w:val="00CB3F0A"/>
    <w:rsid w:val="00CB5375"/>
    <w:rsid w:val="00CB5EDD"/>
    <w:rsid w:val="00CC033D"/>
    <w:rsid w:val="00CC2DD1"/>
    <w:rsid w:val="00CF0609"/>
    <w:rsid w:val="00CF0C8C"/>
    <w:rsid w:val="00CF215B"/>
    <w:rsid w:val="00D04BBD"/>
    <w:rsid w:val="00D113E3"/>
    <w:rsid w:val="00D1622B"/>
    <w:rsid w:val="00D21CB3"/>
    <w:rsid w:val="00D43143"/>
    <w:rsid w:val="00D66AF6"/>
    <w:rsid w:val="00D73512"/>
    <w:rsid w:val="00D84CA6"/>
    <w:rsid w:val="00D90CFC"/>
    <w:rsid w:val="00D9296D"/>
    <w:rsid w:val="00D93A41"/>
    <w:rsid w:val="00DB052D"/>
    <w:rsid w:val="00DC16C8"/>
    <w:rsid w:val="00DD5E1D"/>
    <w:rsid w:val="00E018E9"/>
    <w:rsid w:val="00E110D1"/>
    <w:rsid w:val="00E33939"/>
    <w:rsid w:val="00E53961"/>
    <w:rsid w:val="00E733E6"/>
    <w:rsid w:val="00E76391"/>
    <w:rsid w:val="00E767C9"/>
    <w:rsid w:val="00E80742"/>
    <w:rsid w:val="00E84086"/>
    <w:rsid w:val="00E87534"/>
    <w:rsid w:val="00EA01D8"/>
    <w:rsid w:val="00EB3578"/>
    <w:rsid w:val="00EB3B31"/>
    <w:rsid w:val="00EC79C3"/>
    <w:rsid w:val="00EE0BCF"/>
    <w:rsid w:val="00EE7333"/>
    <w:rsid w:val="00EF1636"/>
    <w:rsid w:val="00F02765"/>
    <w:rsid w:val="00F22173"/>
    <w:rsid w:val="00F23869"/>
    <w:rsid w:val="00F255AA"/>
    <w:rsid w:val="00F2602F"/>
    <w:rsid w:val="00F34596"/>
    <w:rsid w:val="00F363D8"/>
    <w:rsid w:val="00F37CD2"/>
    <w:rsid w:val="00F432A1"/>
    <w:rsid w:val="00F43937"/>
    <w:rsid w:val="00F54991"/>
    <w:rsid w:val="00F70920"/>
    <w:rsid w:val="00F73BB5"/>
    <w:rsid w:val="00F752F0"/>
    <w:rsid w:val="00F76539"/>
    <w:rsid w:val="00F841C6"/>
    <w:rsid w:val="00FB2073"/>
    <w:rsid w:val="00FC20F1"/>
    <w:rsid w:val="00FD2B60"/>
    <w:rsid w:val="00FD31C8"/>
    <w:rsid w:val="00FD3A73"/>
    <w:rsid w:val="00FD4987"/>
    <w:rsid w:val="00FD745E"/>
    <w:rsid w:val="00FD7C4F"/>
    <w:rsid w:val="00FE2084"/>
    <w:rsid w:val="00FE42D1"/>
    <w:rsid w:val="00FE53A0"/>
    <w:rsid w:val="00FE769C"/>
    <w:rsid w:val="00FE7D5C"/>
    <w:rsid w:val="00FF062A"/>
    <w:rsid w:val="00FF1753"/>
    <w:rsid w:val="00FF7E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163602"/>
  <w15:docId w15:val="{84071B04-9450-4141-B64A-65C25F533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4"/>
    </w:rPr>
  </w:style>
  <w:style w:type="paragraph" w:styleId="Heading1">
    <w:name w:val="heading 1"/>
    <w:basedOn w:val="Normal"/>
    <w:next w:val="Normal"/>
    <w:link w:val="Heading1Char"/>
    <w:qFormat/>
    <w:rsid w:val="00516CE7"/>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jc w:val="center"/>
      <w:outlineLvl w:val="0"/>
    </w:pPr>
    <w:rPr>
      <w:rFonts w:cs="Arial"/>
      <w:color w:val="000000"/>
      <w:sz w:val="24"/>
      <w:szCs w:val="20"/>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F0609"/>
    <w:pPr>
      <w:autoSpaceDE w:val="0"/>
      <w:autoSpaceDN w:val="0"/>
      <w:adjustRightInd w:val="0"/>
    </w:pPr>
    <w:rPr>
      <w:rFonts w:ascii="Arial" w:hAnsi="Arial" w:cs="Arial"/>
      <w:color w:val="000000"/>
      <w:sz w:val="24"/>
      <w:szCs w:val="24"/>
    </w:rPr>
  </w:style>
  <w:style w:type="character" w:styleId="CommentReference">
    <w:name w:val="annotation reference"/>
    <w:basedOn w:val="DefaultParagraphFont"/>
    <w:semiHidden/>
    <w:unhideWhenUsed/>
    <w:rsid w:val="001B5C1E"/>
    <w:rPr>
      <w:sz w:val="16"/>
      <w:szCs w:val="16"/>
    </w:rPr>
  </w:style>
  <w:style w:type="paragraph" w:styleId="CommentText">
    <w:name w:val="annotation text"/>
    <w:basedOn w:val="Normal"/>
    <w:link w:val="CommentTextChar"/>
    <w:unhideWhenUsed/>
    <w:rsid w:val="001B5C1E"/>
    <w:rPr>
      <w:sz w:val="20"/>
      <w:szCs w:val="20"/>
    </w:rPr>
  </w:style>
  <w:style w:type="character" w:customStyle="1" w:styleId="CommentTextChar">
    <w:name w:val="Comment Text Char"/>
    <w:basedOn w:val="DefaultParagraphFont"/>
    <w:link w:val="CommentText"/>
    <w:rsid w:val="001B5C1E"/>
    <w:rPr>
      <w:rFonts w:ascii="Arial" w:hAnsi="Arial"/>
    </w:rPr>
  </w:style>
  <w:style w:type="paragraph" w:styleId="CommentSubject">
    <w:name w:val="annotation subject"/>
    <w:basedOn w:val="CommentText"/>
    <w:next w:val="CommentText"/>
    <w:link w:val="CommentSubjectChar"/>
    <w:semiHidden/>
    <w:unhideWhenUsed/>
    <w:rsid w:val="001B5C1E"/>
    <w:rPr>
      <w:b/>
      <w:bCs/>
    </w:rPr>
  </w:style>
  <w:style w:type="character" w:customStyle="1" w:styleId="CommentSubjectChar">
    <w:name w:val="Comment Subject Char"/>
    <w:basedOn w:val="CommentTextChar"/>
    <w:link w:val="CommentSubject"/>
    <w:semiHidden/>
    <w:rsid w:val="001B5C1E"/>
    <w:rPr>
      <w:rFonts w:ascii="Arial" w:hAnsi="Arial"/>
      <w:b/>
      <w:bCs/>
    </w:rPr>
  </w:style>
  <w:style w:type="paragraph" w:styleId="BalloonText">
    <w:name w:val="Balloon Text"/>
    <w:basedOn w:val="Normal"/>
    <w:link w:val="BalloonTextChar"/>
    <w:rsid w:val="001B5C1E"/>
    <w:rPr>
      <w:rFonts w:ascii="Segoe UI" w:hAnsi="Segoe UI" w:cs="Segoe UI"/>
      <w:sz w:val="18"/>
      <w:szCs w:val="18"/>
    </w:rPr>
  </w:style>
  <w:style w:type="character" w:customStyle="1" w:styleId="BalloonTextChar">
    <w:name w:val="Balloon Text Char"/>
    <w:basedOn w:val="DefaultParagraphFont"/>
    <w:link w:val="BalloonText"/>
    <w:rsid w:val="001B5C1E"/>
    <w:rPr>
      <w:rFonts w:ascii="Segoe UI" w:hAnsi="Segoe UI" w:cs="Segoe UI"/>
      <w:sz w:val="18"/>
      <w:szCs w:val="18"/>
    </w:rPr>
  </w:style>
  <w:style w:type="character" w:customStyle="1" w:styleId="Heading1Char">
    <w:name w:val="Heading 1 Char"/>
    <w:basedOn w:val="DefaultParagraphFont"/>
    <w:link w:val="Heading1"/>
    <w:rsid w:val="00516CE7"/>
    <w:rPr>
      <w:rFonts w:ascii="Arial" w:hAnsi="Arial" w:cs="Arial"/>
      <w:color w:val="000000"/>
      <w:sz w:val="24"/>
      <w:u w:val="single"/>
      <w:lang w:eastAsia="en-US"/>
    </w:rPr>
  </w:style>
  <w:style w:type="paragraph" w:styleId="Header">
    <w:name w:val="header"/>
    <w:basedOn w:val="Normal"/>
    <w:link w:val="HeaderChar"/>
    <w:unhideWhenUsed/>
    <w:rsid w:val="00561FD5"/>
    <w:pPr>
      <w:tabs>
        <w:tab w:val="center" w:pos="4513"/>
        <w:tab w:val="right" w:pos="9026"/>
      </w:tabs>
    </w:pPr>
  </w:style>
  <w:style w:type="character" w:customStyle="1" w:styleId="HeaderChar">
    <w:name w:val="Header Char"/>
    <w:basedOn w:val="DefaultParagraphFont"/>
    <w:link w:val="Header"/>
    <w:rsid w:val="00561FD5"/>
    <w:rPr>
      <w:rFonts w:ascii="Arial" w:hAnsi="Arial"/>
      <w:sz w:val="22"/>
      <w:szCs w:val="24"/>
    </w:rPr>
  </w:style>
  <w:style w:type="paragraph" w:styleId="Footer">
    <w:name w:val="footer"/>
    <w:basedOn w:val="Normal"/>
    <w:link w:val="FooterChar"/>
    <w:uiPriority w:val="99"/>
    <w:unhideWhenUsed/>
    <w:rsid w:val="00561FD5"/>
    <w:pPr>
      <w:tabs>
        <w:tab w:val="center" w:pos="4513"/>
        <w:tab w:val="right" w:pos="9026"/>
      </w:tabs>
    </w:pPr>
  </w:style>
  <w:style w:type="character" w:customStyle="1" w:styleId="FooterChar">
    <w:name w:val="Footer Char"/>
    <w:basedOn w:val="DefaultParagraphFont"/>
    <w:link w:val="Footer"/>
    <w:uiPriority w:val="99"/>
    <w:rsid w:val="00561FD5"/>
    <w:rPr>
      <w:rFonts w:ascii="Arial" w:hAnsi="Arial"/>
      <w:sz w:val="22"/>
      <w:szCs w:val="24"/>
    </w:rPr>
  </w:style>
  <w:style w:type="character" w:styleId="LineNumber">
    <w:name w:val="line number"/>
    <w:basedOn w:val="DefaultParagraphFont"/>
    <w:semiHidden/>
    <w:unhideWhenUsed/>
    <w:rsid w:val="00C10BA2"/>
  </w:style>
  <w:style w:type="paragraph" w:styleId="ListParagraph">
    <w:name w:val="List Paragraph"/>
    <w:basedOn w:val="Normal"/>
    <w:uiPriority w:val="34"/>
    <w:qFormat/>
    <w:rsid w:val="00C10BA2"/>
    <w:pPr>
      <w:ind w:left="720"/>
      <w:contextualSpacing/>
    </w:pPr>
  </w:style>
  <w:style w:type="table" w:customStyle="1" w:styleId="Calendar2">
    <w:name w:val="Calendar 2"/>
    <w:basedOn w:val="TableNormal"/>
    <w:uiPriority w:val="99"/>
    <w:qFormat/>
    <w:rsid w:val="00562E6C"/>
    <w:pPr>
      <w:jc w:val="center"/>
    </w:pPr>
    <w:rPr>
      <w:rFonts w:asciiTheme="minorHAnsi" w:eastAsiaTheme="minorEastAsia" w:hAnsiTheme="minorHAnsi" w:cstheme="minorBidi"/>
      <w:sz w:val="28"/>
      <w:szCs w:val="28"/>
      <w:lang w:val="en-US" w:eastAsia="en-US"/>
    </w:rPr>
    <w:tblPr>
      <w:tblBorders>
        <w:insideV w:val="single" w:sz="4" w:space="0" w:color="95B3D7" w:themeColor="accent1" w:themeTint="99"/>
      </w:tblBorders>
    </w:tblPr>
    <w:tblStylePr w:type="firstRow">
      <w:rPr>
        <w:rFonts w:asciiTheme="majorHAnsi" w:hAnsiTheme="majorHAnsi"/>
        <w:b w:val="0"/>
        <w:i w:val="0"/>
        <w:caps/>
        <w:smallCaps w:val="0"/>
        <w:color w:val="4F81BD" w:themeColor="accent1"/>
        <w:spacing w:val="20"/>
        <w:sz w:val="32"/>
      </w:rPr>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59"/>
    <w:rsid w:val="00F221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313C"/>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03313C"/>
    <w:rPr>
      <w:rFonts w:asciiTheme="minorHAnsi" w:eastAsiaTheme="minorEastAsia" w:hAnsiTheme="minorHAnsi" w:cstheme="minorBidi"/>
      <w:sz w:val="22"/>
      <w:szCs w:val="22"/>
      <w:lang w:val="en-US" w:eastAsia="en-US"/>
    </w:rPr>
  </w:style>
  <w:style w:type="character" w:styleId="Hyperlink">
    <w:name w:val="Hyperlink"/>
    <w:basedOn w:val="DefaultParagraphFont"/>
    <w:uiPriority w:val="99"/>
    <w:unhideWhenUsed/>
    <w:rsid w:val="00271DFE"/>
    <w:rPr>
      <w:color w:val="0000FF" w:themeColor="hyperlink"/>
      <w:u w:val="single"/>
    </w:rPr>
  </w:style>
  <w:style w:type="paragraph" w:styleId="TOCHeading">
    <w:name w:val="TOC Heading"/>
    <w:basedOn w:val="Heading1"/>
    <w:next w:val="Normal"/>
    <w:uiPriority w:val="39"/>
    <w:unhideWhenUsed/>
    <w:qFormat/>
    <w:rsid w:val="00271DFE"/>
    <w:pPr>
      <w:keepLines/>
      <w:widowControl/>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napToGrid/>
      <w:spacing w:before="480" w:line="276" w:lineRule="auto"/>
      <w:jc w:val="left"/>
      <w:outlineLvl w:val="9"/>
    </w:pPr>
    <w:rPr>
      <w:rFonts w:asciiTheme="majorHAnsi" w:eastAsiaTheme="majorEastAsia" w:hAnsiTheme="majorHAnsi" w:cstheme="majorBidi"/>
      <w:b/>
      <w:bCs/>
      <w:color w:val="365F91" w:themeColor="accent1" w:themeShade="BF"/>
      <w:sz w:val="28"/>
      <w:szCs w:val="28"/>
      <w:u w:val="none"/>
      <w:lang w:val="en-US" w:eastAsia="ja-JP"/>
    </w:rPr>
  </w:style>
  <w:style w:type="paragraph" w:styleId="TOC1">
    <w:name w:val="toc 1"/>
    <w:basedOn w:val="Normal"/>
    <w:next w:val="Normal"/>
    <w:autoRedefine/>
    <w:uiPriority w:val="39"/>
    <w:unhideWhenUsed/>
    <w:qFormat/>
    <w:rsid w:val="000209C5"/>
    <w:pPr>
      <w:tabs>
        <w:tab w:val="left" w:pos="284"/>
        <w:tab w:val="left" w:pos="9498"/>
      </w:tabs>
      <w:spacing w:after="100" w:line="276" w:lineRule="auto"/>
      <w:ind w:right="-171"/>
    </w:pPr>
    <w:rPr>
      <w:rFonts w:eastAsiaTheme="minorHAnsi" w:cs="Arial"/>
      <w:noProof/>
      <w:szCs w:val="22"/>
      <w:lang w:eastAsia="en-US"/>
    </w:rPr>
  </w:style>
  <w:style w:type="paragraph" w:styleId="Revision">
    <w:name w:val="Revision"/>
    <w:hidden/>
    <w:uiPriority w:val="99"/>
    <w:semiHidden/>
    <w:rsid w:val="006321F6"/>
    <w:rPr>
      <w:rFonts w:ascii="Arial" w:hAnsi="Arial"/>
      <w:sz w:val="22"/>
      <w:szCs w:val="24"/>
    </w:rPr>
  </w:style>
  <w:style w:type="character" w:styleId="UnresolvedMention">
    <w:name w:val="Unresolved Mention"/>
    <w:basedOn w:val="DefaultParagraphFont"/>
    <w:uiPriority w:val="99"/>
    <w:semiHidden/>
    <w:unhideWhenUsed/>
    <w:rsid w:val="005F46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833">
      <w:bodyDiv w:val="1"/>
      <w:marLeft w:val="0"/>
      <w:marRight w:val="0"/>
      <w:marTop w:val="0"/>
      <w:marBottom w:val="0"/>
      <w:divBdr>
        <w:top w:val="none" w:sz="0" w:space="0" w:color="auto"/>
        <w:left w:val="none" w:sz="0" w:space="0" w:color="auto"/>
        <w:bottom w:val="none" w:sz="0" w:space="0" w:color="auto"/>
        <w:right w:val="none" w:sz="0" w:space="0" w:color="auto"/>
      </w:divBdr>
    </w:div>
    <w:div w:id="397672506">
      <w:bodyDiv w:val="1"/>
      <w:marLeft w:val="0"/>
      <w:marRight w:val="0"/>
      <w:marTop w:val="0"/>
      <w:marBottom w:val="0"/>
      <w:divBdr>
        <w:top w:val="none" w:sz="0" w:space="0" w:color="auto"/>
        <w:left w:val="none" w:sz="0" w:space="0" w:color="auto"/>
        <w:bottom w:val="none" w:sz="0" w:space="0" w:color="auto"/>
        <w:right w:val="none" w:sz="0" w:space="0" w:color="auto"/>
      </w:divBdr>
    </w:div>
    <w:div w:id="139423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xclusions@rotherham.gov.uk" TargetMode="External"/><Relationship Id="rId4" Type="http://schemas.openxmlformats.org/officeDocument/2006/relationships/settings" Target="settings.xml"/><Relationship Id="rId9" Type="http://schemas.openxmlformats.org/officeDocument/2006/relationships/hyperlink" Target="http://www.gov.uk/government/publications/school-exclusi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FA7BB-ADF9-4FB4-8F3B-4ABB18C77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18</Pages>
  <Words>4833</Words>
  <Characters>27868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Rotherham Metropolitan Borough Council</Company>
  <LinksUpToDate>false</LinksUpToDate>
  <CharactersWithSpaces>32636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Bowler, Patricia</dc:creator>
  <cp:lastModifiedBy>Julie Dawson</cp:lastModifiedBy>
  <cp:revision>32</cp:revision>
  <dcterms:created xsi:type="dcterms:W3CDTF">2022-09-15T07:40:00Z</dcterms:created>
  <dcterms:modified xsi:type="dcterms:W3CDTF">2024-01-22T21:04:00Z</dcterms:modified>
</cp:coreProperties>
</file>